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05" w:rsidRPr="00731401" w:rsidRDefault="00D70C05" w:rsidP="00377ACD">
      <w:pPr>
        <w:snapToGrid/>
        <w:ind w:firstLine="708"/>
        <w:jc w:val="center"/>
        <w:rPr>
          <w:b/>
          <w:sz w:val="28"/>
          <w:szCs w:val="28"/>
          <w:lang w:val="en-US" w:eastAsia="en-US"/>
        </w:rPr>
      </w:pPr>
      <w:smartTag w:uri="urn:schemas-microsoft-com:office:smarttags" w:element="place">
        <w:smartTag w:uri="urn:schemas-microsoft-com:office:smarttags" w:element="PlaceName">
          <w:r w:rsidRPr="00731401">
            <w:rPr>
              <w:b/>
              <w:sz w:val="28"/>
              <w:szCs w:val="28"/>
              <w:lang w:val="en-US" w:eastAsia="en-US"/>
            </w:rPr>
            <w:t>National</w:t>
          </w:r>
        </w:smartTag>
        <w:r w:rsidRPr="00731401">
          <w:rPr>
            <w:b/>
            <w:sz w:val="28"/>
            <w:szCs w:val="28"/>
            <w:lang w:val="en-US" w:eastAsia="en-US"/>
          </w:rPr>
          <w:t xml:space="preserve"> </w:t>
        </w:r>
        <w:smartTag w:uri="urn:schemas-microsoft-com:office:smarttags" w:element="PlaceType">
          <w:r w:rsidRPr="00731401">
            <w:rPr>
              <w:b/>
              <w:sz w:val="28"/>
              <w:szCs w:val="28"/>
              <w:lang w:val="en-US" w:eastAsia="en-US"/>
            </w:rPr>
            <w:t>University</w:t>
          </w:r>
        </w:smartTag>
      </w:smartTag>
      <w:r w:rsidRPr="00731401">
        <w:rPr>
          <w:b/>
          <w:sz w:val="28"/>
          <w:szCs w:val="28"/>
          <w:lang w:val="en-US" w:eastAsia="en-US"/>
        </w:rPr>
        <w:t xml:space="preserve"> named after Al-Faraby</w:t>
      </w:r>
    </w:p>
    <w:p w:rsidR="00D70C05" w:rsidRPr="00731401" w:rsidRDefault="00D70C05" w:rsidP="00377ACD">
      <w:pPr>
        <w:snapToGrid/>
        <w:jc w:val="center"/>
        <w:rPr>
          <w:b/>
          <w:sz w:val="28"/>
          <w:szCs w:val="28"/>
          <w:lang w:val="en-US" w:eastAsia="en-US"/>
        </w:rPr>
      </w:pPr>
      <w:r w:rsidRPr="00731401">
        <w:rPr>
          <w:b/>
          <w:sz w:val="28"/>
          <w:szCs w:val="28"/>
          <w:lang w:val="en-US" w:eastAsia="en-US"/>
        </w:rPr>
        <w:t>Biology and biotechnology department</w:t>
      </w:r>
    </w:p>
    <w:p w:rsidR="00D70C05" w:rsidRPr="00731401" w:rsidRDefault="00D70C05" w:rsidP="00377ACD">
      <w:pPr>
        <w:snapToGrid/>
        <w:ind w:firstLine="708"/>
        <w:jc w:val="center"/>
        <w:rPr>
          <w:b/>
          <w:sz w:val="28"/>
          <w:szCs w:val="28"/>
          <w:lang w:val="en-US" w:eastAsia="en-US"/>
        </w:rPr>
      </w:pPr>
      <w:r w:rsidRPr="00731401">
        <w:rPr>
          <w:b/>
          <w:sz w:val="28"/>
          <w:szCs w:val="28"/>
          <w:lang w:val="en-US" w:eastAsia="en-US"/>
        </w:rPr>
        <w:t>Molecular biology and of genetics division.</w:t>
      </w:r>
    </w:p>
    <w:tbl>
      <w:tblPr>
        <w:tblW w:w="0" w:type="auto"/>
        <w:tblBorders>
          <w:top w:val="single" w:sz="8" w:space="0" w:color="4BACC6"/>
          <w:bottom w:val="single" w:sz="8" w:space="0" w:color="4BACC6"/>
        </w:tblBorders>
        <w:tblLook w:val="00A0"/>
      </w:tblPr>
      <w:tblGrid>
        <w:gridCol w:w="4785"/>
        <w:gridCol w:w="4786"/>
      </w:tblGrid>
      <w:tr w:rsidR="00D70C05" w:rsidRPr="00535D6C" w:rsidTr="0057513F">
        <w:trPr>
          <w:trHeight w:val="1828"/>
        </w:trPr>
        <w:tc>
          <w:tcPr>
            <w:tcW w:w="4785" w:type="dxa"/>
            <w:tcBorders>
              <w:top w:val="single" w:sz="8" w:space="0" w:color="4BACC6"/>
              <w:left w:val="nil"/>
              <w:bottom w:val="single" w:sz="8" w:space="0" w:color="4BACC6"/>
              <w:right w:val="nil"/>
            </w:tcBorders>
          </w:tcPr>
          <w:p w:rsidR="00D70C05" w:rsidRPr="00731401" w:rsidRDefault="00D70C05" w:rsidP="0057513F">
            <w:pPr>
              <w:snapToGrid/>
              <w:rPr>
                <w:b/>
                <w:bCs/>
                <w:sz w:val="28"/>
                <w:szCs w:val="28"/>
                <w:lang w:val="en-US" w:eastAsia="en-US"/>
              </w:rPr>
            </w:pPr>
          </w:p>
        </w:tc>
        <w:tc>
          <w:tcPr>
            <w:tcW w:w="4786" w:type="dxa"/>
            <w:tcBorders>
              <w:top w:val="single" w:sz="8" w:space="0" w:color="4BACC6"/>
              <w:left w:val="nil"/>
              <w:bottom w:val="single" w:sz="8" w:space="0" w:color="4BACC6"/>
              <w:right w:val="nil"/>
            </w:tcBorders>
          </w:tcPr>
          <w:p w:rsidR="00D70C05" w:rsidRPr="00731401" w:rsidRDefault="00D70C05" w:rsidP="0057513F">
            <w:pPr>
              <w:snapToGrid/>
              <w:rPr>
                <w:b/>
                <w:sz w:val="28"/>
                <w:szCs w:val="28"/>
                <w:lang w:val="en-US" w:eastAsia="en-US"/>
              </w:rPr>
            </w:pPr>
            <w:r w:rsidRPr="00731401">
              <w:rPr>
                <w:b/>
                <w:sz w:val="28"/>
                <w:szCs w:val="28"/>
                <w:lang w:val="en-US" w:eastAsia="en-US"/>
              </w:rPr>
              <w:t xml:space="preserve">Biology and biotechnology department </w:t>
            </w:r>
          </w:p>
          <w:p w:rsidR="00D70C05" w:rsidRPr="00731401" w:rsidRDefault="00D70C05" w:rsidP="0057513F">
            <w:pPr>
              <w:snapToGrid/>
              <w:rPr>
                <w:b/>
                <w:bCs/>
                <w:sz w:val="28"/>
                <w:szCs w:val="28"/>
                <w:lang w:val="en-US" w:eastAsia="en-US"/>
              </w:rPr>
            </w:pPr>
            <w:r w:rsidRPr="00731401">
              <w:rPr>
                <w:bCs/>
                <w:sz w:val="28"/>
                <w:szCs w:val="28"/>
                <w:lang w:val="en-US" w:eastAsia="en-US"/>
              </w:rPr>
              <w:t xml:space="preserve">Scientific council on meeting gained a foothold </w:t>
            </w:r>
          </w:p>
          <w:p w:rsidR="00D70C05" w:rsidRPr="00731401" w:rsidRDefault="00D70C05" w:rsidP="0057513F">
            <w:pPr>
              <w:snapToGrid/>
              <w:rPr>
                <w:b/>
                <w:bCs/>
                <w:sz w:val="28"/>
                <w:szCs w:val="28"/>
                <w:lang w:val="en-US" w:eastAsia="en-US"/>
              </w:rPr>
            </w:pPr>
            <w:r w:rsidRPr="00731401">
              <w:rPr>
                <w:bCs/>
                <w:sz w:val="28"/>
                <w:szCs w:val="28"/>
                <w:lang w:val="en-US" w:eastAsia="en-US"/>
              </w:rPr>
              <w:t>№____protocol  " ____"________ 2014 year.</w:t>
            </w:r>
          </w:p>
          <w:p w:rsidR="00D70C05" w:rsidRPr="00731401" w:rsidRDefault="00D70C05" w:rsidP="0057513F">
            <w:pPr>
              <w:snapToGrid/>
              <w:rPr>
                <w:b/>
                <w:bCs/>
                <w:sz w:val="28"/>
                <w:szCs w:val="28"/>
                <w:lang w:val="en-US" w:eastAsia="en-US"/>
              </w:rPr>
            </w:pPr>
            <w:r w:rsidRPr="00731401">
              <w:rPr>
                <w:bCs/>
                <w:sz w:val="28"/>
                <w:szCs w:val="28"/>
                <w:lang w:val="en-US" w:eastAsia="en-US"/>
              </w:rPr>
              <w:t>Dean of faculty Shalahmetova T.M.</w:t>
            </w:r>
          </w:p>
        </w:tc>
      </w:tr>
    </w:tbl>
    <w:p w:rsidR="00D70C05" w:rsidRPr="00731401" w:rsidRDefault="00D70C05" w:rsidP="00377ACD">
      <w:pPr>
        <w:snapToGrid/>
        <w:ind w:firstLine="708"/>
        <w:rPr>
          <w:b/>
          <w:sz w:val="28"/>
          <w:szCs w:val="28"/>
          <w:lang w:val="en-US" w:eastAsia="en-US"/>
        </w:rPr>
      </w:pPr>
      <w:r w:rsidRPr="00731401">
        <w:rPr>
          <w:b/>
          <w:sz w:val="28"/>
          <w:szCs w:val="28"/>
          <w:lang w:val="en-US" w:eastAsia="en-US"/>
        </w:rPr>
        <w:tab/>
      </w:r>
      <w:r w:rsidRPr="00731401">
        <w:rPr>
          <w:b/>
          <w:sz w:val="28"/>
          <w:szCs w:val="28"/>
          <w:lang w:val="en-US" w:eastAsia="en-US"/>
        </w:rPr>
        <w:tab/>
      </w:r>
      <w:r w:rsidRPr="00731401">
        <w:rPr>
          <w:b/>
          <w:sz w:val="28"/>
          <w:szCs w:val="28"/>
          <w:lang w:val="en-US" w:eastAsia="en-US"/>
        </w:rPr>
        <w:tab/>
      </w:r>
    </w:p>
    <w:p w:rsidR="00D70C05" w:rsidRPr="00731401" w:rsidRDefault="00D70C05" w:rsidP="00377ACD">
      <w:pPr>
        <w:snapToGrid/>
        <w:ind w:firstLine="708"/>
        <w:rPr>
          <w:b/>
          <w:sz w:val="28"/>
          <w:szCs w:val="28"/>
          <w:lang w:val="en-US" w:eastAsia="en-US"/>
        </w:rPr>
      </w:pPr>
      <w:r>
        <w:rPr>
          <w:b/>
          <w:sz w:val="28"/>
          <w:szCs w:val="28"/>
          <w:lang w:val="en-US" w:eastAsia="en-US"/>
        </w:rPr>
        <w:tab/>
      </w:r>
      <w:r>
        <w:rPr>
          <w:b/>
          <w:sz w:val="28"/>
          <w:szCs w:val="28"/>
          <w:lang w:val="en-US" w:eastAsia="en-US"/>
        </w:rPr>
        <w:tab/>
      </w:r>
      <w:r>
        <w:rPr>
          <w:b/>
          <w:sz w:val="28"/>
          <w:szCs w:val="28"/>
          <w:lang w:val="en-US" w:eastAsia="en-US"/>
        </w:rPr>
        <w:tab/>
        <w:t xml:space="preserve">Speciality </w:t>
      </w:r>
      <w:r w:rsidRPr="00535D6C">
        <w:rPr>
          <w:b/>
          <w:sz w:val="28"/>
          <w:szCs w:val="28"/>
          <w:lang w:val="en-US" w:eastAsia="en-US"/>
        </w:rPr>
        <w:t>5</w:t>
      </w:r>
      <w:r>
        <w:rPr>
          <w:b/>
          <w:sz w:val="28"/>
          <w:szCs w:val="28"/>
          <w:lang w:val="en-US" w:eastAsia="en-US"/>
        </w:rPr>
        <w:t>B</w:t>
      </w:r>
      <w:r w:rsidRPr="00731401">
        <w:rPr>
          <w:b/>
          <w:sz w:val="28"/>
          <w:szCs w:val="28"/>
          <w:lang w:val="en-US" w:eastAsia="en-US"/>
        </w:rPr>
        <w:t>01</w:t>
      </w:r>
      <w:r w:rsidRPr="00535D6C">
        <w:rPr>
          <w:b/>
          <w:sz w:val="28"/>
          <w:szCs w:val="28"/>
          <w:lang w:val="en-US" w:eastAsia="en-US"/>
        </w:rPr>
        <w:t>07</w:t>
      </w:r>
      <w:r w:rsidRPr="00731401">
        <w:rPr>
          <w:b/>
          <w:sz w:val="28"/>
          <w:szCs w:val="28"/>
          <w:lang w:val="en-US" w:eastAsia="en-US"/>
        </w:rPr>
        <w:t>00 Biotechnologies</w:t>
      </w:r>
    </w:p>
    <w:p w:rsidR="00D70C05" w:rsidRPr="00731401" w:rsidRDefault="00D70C05" w:rsidP="00377ACD">
      <w:pPr>
        <w:snapToGrid/>
        <w:ind w:firstLine="708"/>
        <w:rPr>
          <w:b/>
          <w:sz w:val="28"/>
          <w:szCs w:val="28"/>
          <w:lang w:val="en-US" w:eastAsia="en-US"/>
        </w:rPr>
      </w:pPr>
    </w:p>
    <w:p w:rsidR="00D70C05" w:rsidRPr="00731401" w:rsidRDefault="00D70C05" w:rsidP="00377ACD">
      <w:pPr>
        <w:snapToGrid/>
        <w:ind w:firstLine="708"/>
        <w:rPr>
          <w:b/>
          <w:sz w:val="28"/>
          <w:szCs w:val="28"/>
          <w:lang w:val="en-US" w:eastAsia="en-US"/>
        </w:rPr>
      </w:pPr>
      <w:r w:rsidRPr="00731401">
        <w:rPr>
          <w:b/>
          <w:sz w:val="28"/>
          <w:szCs w:val="28"/>
          <w:lang w:val="en-US" w:eastAsia="en-US"/>
        </w:rPr>
        <w:t xml:space="preserve">Syllabus </w:t>
      </w:r>
    </w:p>
    <w:p w:rsidR="00D70C05" w:rsidRPr="00731401" w:rsidRDefault="00D70C05" w:rsidP="00377ACD">
      <w:pPr>
        <w:snapToGrid/>
        <w:rPr>
          <w:b/>
          <w:sz w:val="28"/>
          <w:szCs w:val="28"/>
          <w:lang w:val="en-US" w:eastAsia="en-US"/>
        </w:rPr>
      </w:pPr>
      <w:r w:rsidRPr="00731401">
        <w:rPr>
          <w:b/>
          <w:sz w:val="28"/>
          <w:szCs w:val="28"/>
          <w:lang w:val="en-US" w:eastAsia="en-US"/>
        </w:rPr>
        <w:t xml:space="preserve">Instantaneousness </w:t>
      </w:r>
    </w:p>
    <w:p w:rsidR="00D70C05" w:rsidRPr="00731401" w:rsidRDefault="00D70C05" w:rsidP="00377ACD">
      <w:pPr>
        <w:snapToGrid/>
        <w:rPr>
          <w:b/>
          <w:sz w:val="28"/>
          <w:szCs w:val="28"/>
          <w:lang w:val="en-US" w:eastAsia="en-US"/>
        </w:rPr>
      </w:pPr>
      <w:r w:rsidRPr="00731401">
        <w:rPr>
          <w:b/>
          <w:sz w:val="28"/>
          <w:szCs w:val="28"/>
          <w:lang w:eastAsia="en-US"/>
        </w:rPr>
        <w:t>Э</w:t>
      </w:r>
      <w:r w:rsidRPr="00731401">
        <w:rPr>
          <w:b/>
          <w:sz w:val="28"/>
          <w:szCs w:val="28"/>
          <w:lang w:val="en-US" w:eastAsia="en-US"/>
        </w:rPr>
        <w:t xml:space="preserve"> 16 Medical genetics bases  </w:t>
      </w:r>
    </w:p>
    <w:p w:rsidR="00D70C05" w:rsidRPr="00731401" w:rsidRDefault="00D70C05" w:rsidP="00377ACD">
      <w:pPr>
        <w:snapToGrid/>
        <w:rPr>
          <w:b/>
          <w:sz w:val="28"/>
          <w:szCs w:val="28"/>
          <w:lang w:val="en-US" w:eastAsia="en-US"/>
        </w:rPr>
      </w:pPr>
      <w:r>
        <w:rPr>
          <w:b/>
          <w:sz w:val="28"/>
          <w:szCs w:val="28"/>
          <w:lang w:val="en-US" w:eastAsia="en-US"/>
        </w:rPr>
        <w:t>Semester: Autumn, 3 courses</w:t>
      </w:r>
    </w:p>
    <w:p w:rsidR="00D70C05" w:rsidRPr="00731401" w:rsidRDefault="00D70C05" w:rsidP="00377ACD">
      <w:pPr>
        <w:snapToGrid/>
        <w:ind w:firstLine="708"/>
        <w:rPr>
          <w:b/>
          <w:sz w:val="28"/>
          <w:szCs w:val="28"/>
          <w:lang w:val="en-US" w:eastAsia="en-US"/>
        </w:rPr>
      </w:pPr>
      <w:r w:rsidRPr="00731401">
        <w:rPr>
          <w:b/>
          <w:sz w:val="28"/>
          <w:szCs w:val="28"/>
          <w:lang w:val="en-US" w:eastAsia="en-US"/>
        </w:rPr>
        <w:t>Number credits: 3</w:t>
      </w:r>
    </w:p>
    <w:p w:rsidR="00D70C05" w:rsidRPr="00731401" w:rsidRDefault="00D70C05" w:rsidP="00377ACD">
      <w:pPr>
        <w:snapToGrid/>
        <w:rPr>
          <w:b/>
          <w:sz w:val="28"/>
          <w:szCs w:val="28"/>
          <w:lang w:val="en-US" w:eastAsia="en-US"/>
        </w:rPr>
      </w:pPr>
      <w:r w:rsidRPr="00731401">
        <w:rPr>
          <w:b/>
          <w:sz w:val="28"/>
          <w:szCs w:val="28"/>
          <w:lang w:val="en-US" w:eastAsia="en-US"/>
        </w:rPr>
        <w:t>Type of object: necessarily</w:t>
      </w:r>
    </w:p>
    <w:p w:rsidR="00D70C05" w:rsidRPr="00731401" w:rsidRDefault="00D70C05" w:rsidP="00377ACD">
      <w:pPr>
        <w:snapToGrid/>
        <w:rPr>
          <w:sz w:val="28"/>
          <w:szCs w:val="28"/>
          <w:lang w:val="en-US" w:eastAsia="en-US"/>
        </w:rPr>
      </w:pPr>
      <w:r w:rsidRPr="00731401">
        <w:rPr>
          <w:sz w:val="28"/>
          <w:szCs w:val="28"/>
          <w:lang w:val="en-US" w:eastAsia="en-US"/>
        </w:rPr>
        <w:t xml:space="preserve">Centre organizing public lectures: </w:t>
      </w:r>
    </w:p>
    <w:p w:rsidR="00D70C05" w:rsidRPr="00731401" w:rsidRDefault="00D70C05" w:rsidP="00377ACD">
      <w:pPr>
        <w:snapToGrid/>
        <w:ind w:firstLine="708"/>
        <w:rPr>
          <w:b/>
          <w:sz w:val="28"/>
          <w:szCs w:val="28"/>
          <w:lang w:val="en-US" w:eastAsia="en-US"/>
        </w:rPr>
      </w:pPr>
      <w:r w:rsidRPr="00731401">
        <w:rPr>
          <w:sz w:val="28"/>
          <w:szCs w:val="28"/>
          <w:lang w:val="en-US" w:eastAsia="en-US"/>
        </w:rPr>
        <w:t xml:space="preserve">Bigaliyev Aitkhozha Bigaliyevich Biology Science Doctor, molecular biology and of genetics division, Supreme </w:t>
      </w:r>
      <w:smartTag w:uri="urn:schemas-microsoft-com:office:smarttags" w:element="PlaceType">
        <w:smartTag w:uri="urn:schemas-microsoft-com:office:smarttags" w:element="place">
          <w:smartTag w:uri="urn:schemas-microsoft-com:office:smarttags" w:element="PlaceType">
            <w:r w:rsidRPr="00731401">
              <w:rPr>
                <w:sz w:val="28"/>
                <w:szCs w:val="28"/>
                <w:lang w:val="en-US" w:eastAsia="en-US"/>
              </w:rPr>
              <w:t>school</w:t>
            </w:r>
          </w:smartTag>
          <w:r w:rsidRPr="00731401">
            <w:rPr>
              <w:sz w:val="28"/>
              <w:szCs w:val="28"/>
              <w:lang w:val="en-US" w:eastAsia="en-US"/>
            </w:rPr>
            <w:t xml:space="preserve"> of </w:t>
          </w:r>
          <w:smartTag w:uri="urn:schemas-microsoft-com:office:smarttags" w:element="PlaceName">
            <w:r w:rsidRPr="00731401">
              <w:rPr>
                <w:sz w:val="28"/>
                <w:szCs w:val="28"/>
                <w:lang w:val="en-US" w:eastAsia="en-US"/>
              </w:rPr>
              <w:t>KR National Academy</w:t>
            </w:r>
          </w:smartTag>
        </w:smartTag>
      </w:smartTag>
      <w:r w:rsidRPr="00731401">
        <w:rPr>
          <w:sz w:val="28"/>
          <w:szCs w:val="28"/>
          <w:lang w:val="en-US" w:eastAsia="en-US"/>
        </w:rPr>
        <w:t xml:space="preserve"> academician, 8(727) - 377- 33-</w:t>
      </w:r>
      <w:r>
        <w:rPr>
          <w:sz w:val="28"/>
          <w:szCs w:val="28"/>
          <w:lang w:val="en-US" w:eastAsia="en-US"/>
        </w:rPr>
        <w:t xml:space="preserve">34 12-15 additions, 8 </w:t>
      </w:r>
      <w:r w:rsidRPr="00731401">
        <w:rPr>
          <w:sz w:val="28"/>
          <w:szCs w:val="28"/>
          <w:lang w:val="en-US" w:eastAsia="en-US"/>
        </w:rPr>
        <w:t xml:space="preserve">775-207-46-13, Aitkhozha.Bigaliev@kaznu.kz , </w:t>
      </w:r>
      <w:smartTag w:uri="urn:schemas-microsoft-com:office:smarttags" w:element="City">
        <w:smartTag w:uri="urn:schemas-microsoft-com:office:smarttags" w:element="PersonName">
          <w:r w:rsidRPr="00731401">
            <w:rPr>
              <w:sz w:val="28"/>
              <w:szCs w:val="28"/>
              <w:lang w:val="en-US" w:eastAsia="en-US"/>
            </w:rPr>
            <w:t>aitkhazha@gmail.com</w:t>
          </w:r>
        </w:smartTag>
      </w:smartTag>
      <w:r w:rsidRPr="00731401">
        <w:rPr>
          <w:sz w:val="28"/>
          <w:szCs w:val="28"/>
          <w:lang w:val="en-US" w:eastAsia="en-US"/>
        </w:rPr>
        <w:t xml:space="preserve">: </w:t>
      </w:r>
    </w:p>
    <w:p w:rsidR="00D70C05" w:rsidRPr="00731401" w:rsidRDefault="00D70C05" w:rsidP="00377ACD">
      <w:pPr>
        <w:snapToGrid/>
        <w:rPr>
          <w:sz w:val="28"/>
          <w:szCs w:val="28"/>
          <w:lang w:val="en-US" w:eastAsia="en-US"/>
        </w:rPr>
      </w:pPr>
    </w:p>
    <w:p w:rsidR="00D70C05" w:rsidRPr="00731401" w:rsidRDefault="00D70C05" w:rsidP="00377ACD">
      <w:pPr>
        <w:snapToGrid/>
        <w:ind w:firstLine="708"/>
        <w:rPr>
          <w:sz w:val="28"/>
          <w:szCs w:val="28"/>
          <w:lang w:val="en-US" w:eastAsia="en-US"/>
        </w:rPr>
      </w:pPr>
      <w:r w:rsidRPr="00731401">
        <w:rPr>
          <w:sz w:val="28"/>
          <w:szCs w:val="28"/>
          <w:lang w:val="en-US" w:eastAsia="en-US"/>
        </w:rPr>
        <w:t>Object duties and aims:</w:t>
      </w:r>
    </w:p>
    <w:p w:rsidR="00D70C05" w:rsidRPr="00731401" w:rsidRDefault="00D70C05" w:rsidP="00377ACD">
      <w:pPr>
        <w:snapToGrid/>
        <w:ind w:firstLine="708"/>
        <w:rPr>
          <w:sz w:val="28"/>
          <w:szCs w:val="28"/>
          <w:lang w:val="en-US" w:eastAsia="en-US"/>
        </w:rPr>
      </w:pPr>
      <w:r w:rsidRPr="00731401">
        <w:rPr>
          <w:sz w:val="28"/>
          <w:szCs w:val="28"/>
          <w:lang w:val="en-US" w:eastAsia="en-US"/>
        </w:rPr>
        <w:t>Aims: what adding to students medical by bases of genetics uses, modernly genetically, diagnostically and to investigate about methods fully to pass notification.</w:t>
      </w:r>
    </w:p>
    <w:p w:rsidR="00D70C05" w:rsidRPr="00731401" w:rsidRDefault="00D70C05" w:rsidP="00377ACD">
      <w:pPr>
        <w:snapToGrid/>
        <w:ind w:firstLine="708"/>
        <w:rPr>
          <w:sz w:val="28"/>
          <w:szCs w:val="28"/>
          <w:lang w:val="en-US" w:eastAsia="en-US"/>
        </w:rPr>
      </w:pPr>
      <w:r w:rsidRPr="00731401">
        <w:rPr>
          <w:sz w:val="28"/>
          <w:szCs w:val="28"/>
          <w:lang w:val="en-US" w:eastAsia="en-US"/>
        </w:rPr>
        <w:t>Duty:</w:t>
      </w:r>
    </w:p>
    <w:p w:rsidR="00D70C05" w:rsidRPr="00731401" w:rsidRDefault="00D70C05" w:rsidP="00377ACD">
      <w:pPr>
        <w:snapToGrid/>
        <w:rPr>
          <w:sz w:val="28"/>
          <w:szCs w:val="28"/>
          <w:lang w:val="en-US" w:eastAsia="en-US"/>
        </w:rPr>
      </w:pPr>
      <w:r w:rsidRPr="00731401">
        <w:rPr>
          <w:sz w:val="28"/>
          <w:szCs w:val="28"/>
          <w:lang w:val="en-US" w:eastAsia="en-US"/>
        </w:rPr>
        <w:t xml:space="preserve"> - classic bases of genetics conformities to law the use in industry of medicine, and  to search modern  methods that uses to investigate patients</w:t>
      </w:r>
      <w:r w:rsidRPr="00731401">
        <w:rPr>
          <w:sz w:val="28"/>
          <w:szCs w:val="28"/>
          <w:lang w:val="kk-KZ" w:eastAsia="en-US"/>
        </w:rPr>
        <w:t>;</w:t>
      </w:r>
      <w:r w:rsidRPr="00731401">
        <w:rPr>
          <w:sz w:val="28"/>
          <w:szCs w:val="28"/>
          <w:lang w:val="en-US" w:eastAsia="en-US"/>
        </w:rPr>
        <w:t xml:space="preserve">  cytogenetic, to investigate origin, twins method analysis, sex of man to expose (to search chromatin in somatic cells Х and Y Poisons to expose), by using population and statistics method.</w:t>
      </w:r>
    </w:p>
    <w:p w:rsidR="00D70C05" w:rsidRPr="00731401" w:rsidRDefault="00D70C05" w:rsidP="00377ACD">
      <w:pPr>
        <w:snapToGrid/>
        <w:rPr>
          <w:sz w:val="28"/>
          <w:szCs w:val="28"/>
          <w:lang w:val="en-US" w:eastAsia="en-US"/>
        </w:rPr>
      </w:pPr>
      <w:r w:rsidRPr="00731401">
        <w:rPr>
          <w:sz w:val="28"/>
          <w:szCs w:val="28"/>
          <w:lang w:val="en-US" w:eastAsia="en-US"/>
        </w:rPr>
        <w:t xml:space="preserve">  Competences (results educating) : in result reading of  student object classic bases of genetics conformities to law the use in industry of medicine studying,  meets modern by methods, uses that to investigate on diagnostics of patients.</w:t>
      </w:r>
    </w:p>
    <w:p w:rsidR="00D70C05" w:rsidRPr="00731401" w:rsidRDefault="00D70C05" w:rsidP="00377ACD">
      <w:pPr>
        <w:snapToGrid/>
        <w:rPr>
          <w:sz w:val="28"/>
          <w:szCs w:val="28"/>
          <w:lang w:val="en-US" w:eastAsia="en-US"/>
        </w:rPr>
      </w:pPr>
      <w:r w:rsidRPr="00731401">
        <w:rPr>
          <w:sz w:val="28"/>
          <w:szCs w:val="28"/>
          <w:lang w:val="en-US" w:eastAsia="en-US"/>
        </w:rPr>
        <w:t>Prerekvisits: general genetics, high molecularness genetics, ecological genetics, biochemistry, chemistry, physics, mathematics, bases of physiology.</w:t>
      </w:r>
    </w:p>
    <w:p w:rsidR="00D70C05" w:rsidRPr="00731401" w:rsidRDefault="00D70C05" w:rsidP="00377ACD">
      <w:pPr>
        <w:snapToGrid/>
        <w:rPr>
          <w:sz w:val="28"/>
          <w:szCs w:val="28"/>
          <w:lang w:val="en-US" w:eastAsia="en-US"/>
        </w:rPr>
      </w:pPr>
      <w:r w:rsidRPr="00731401">
        <w:rPr>
          <w:sz w:val="28"/>
          <w:szCs w:val="28"/>
          <w:lang w:val="en-US" w:eastAsia="en-US"/>
        </w:rPr>
        <w:t>Postrekvisits: man genetics, cytogenetics of man, monogenic and multigenis bases of patients, oncologic genetics of patients.</w:t>
      </w:r>
    </w:p>
    <w:p w:rsidR="00D70C05" w:rsidRPr="00535D6C" w:rsidRDefault="00D70C05" w:rsidP="00377ACD">
      <w:pPr>
        <w:snapToGrid/>
        <w:rPr>
          <w:sz w:val="28"/>
          <w:szCs w:val="28"/>
          <w:lang w:val="en-US" w:eastAsia="en-US"/>
        </w:rPr>
      </w:pPr>
    </w:p>
    <w:p w:rsidR="00D70C05" w:rsidRPr="00535D6C" w:rsidRDefault="00D70C05" w:rsidP="00377ACD">
      <w:pPr>
        <w:snapToGrid/>
        <w:rPr>
          <w:sz w:val="28"/>
          <w:szCs w:val="28"/>
          <w:lang w:val="en-US" w:eastAsia="en-US"/>
        </w:rPr>
      </w:pPr>
    </w:p>
    <w:p w:rsidR="00D70C05" w:rsidRPr="00535D6C"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r w:rsidRPr="00731401">
        <w:rPr>
          <w:sz w:val="28"/>
          <w:szCs w:val="28"/>
          <w:lang w:val="en-US" w:eastAsia="en-US"/>
        </w:rPr>
        <w:t xml:space="preserve">Э 16 Medical genetics bases  </w:t>
      </w:r>
    </w:p>
    <w:p w:rsidR="00D70C05" w:rsidRPr="00731401" w:rsidRDefault="00D70C05" w:rsidP="00377ACD">
      <w:pPr>
        <w:snapToGrid/>
        <w:jc w:val="both"/>
        <w:rPr>
          <w:sz w:val="28"/>
          <w:szCs w:val="28"/>
          <w:lang w:val="en-US" w:eastAsia="en-US"/>
        </w:rPr>
      </w:pPr>
      <w:smartTag w:uri="urn:schemas-microsoft-com:office:smarttags" w:element="City">
        <w:smartTag w:uri="urn:schemas-microsoft-com:office:smarttags" w:element="place">
          <w:smartTag w:uri="urn:schemas-microsoft-com:office:smarttags" w:element="PlaceName">
            <w:r w:rsidRPr="00731401">
              <w:rPr>
                <w:sz w:val="28"/>
                <w:szCs w:val="28"/>
                <w:lang w:val="en-US" w:eastAsia="en-US"/>
              </w:rPr>
              <w:t>National</w:t>
            </w:r>
          </w:smartTag>
        </w:smartTag>
        <w:r w:rsidRPr="00731401">
          <w:rPr>
            <w:sz w:val="28"/>
            <w:szCs w:val="28"/>
            <w:lang w:val="en-US" w:eastAsia="en-US"/>
          </w:rPr>
          <w:t xml:space="preserve"> </w:t>
        </w:r>
        <w:smartTag w:uri="urn:schemas-microsoft-com:office:smarttags" w:element="City">
          <w:smartTag w:uri="urn:schemas-microsoft-com:office:smarttags" w:element="PlaceType">
            <w:r w:rsidRPr="00731401">
              <w:rPr>
                <w:sz w:val="28"/>
                <w:szCs w:val="28"/>
                <w:lang w:val="en-US" w:eastAsia="en-US"/>
              </w:rPr>
              <w:t>University</w:t>
            </w:r>
          </w:smartTag>
        </w:smartTag>
      </w:smartTag>
      <w:r w:rsidRPr="00731401">
        <w:rPr>
          <w:sz w:val="28"/>
          <w:szCs w:val="28"/>
          <w:lang w:val="en-US" w:eastAsia="en-US"/>
        </w:rPr>
        <w:t xml:space="preserve"> named after Al-Faraby, molecular biology and of genetics division  </w:t>
      </w:r>
    </w:p>
    <w:p w:rsidR="00D70C05" w:rsidRPr="00731401" w:rsidRDefault="00D70C05" w:rsidP="00377ACD">
      <w:pPr>
        <w:snapToGrid/>
        <w:jc w:val="both"/>
        <w:rPr>
          <w:sz w:val="28"/>
          <w:szCs w:val="28"/>
          <w:lang w:val="en-US" w:eastAsia="en-US"/>
        </w:rPr>
      </w:pPr>
      <w:r w:rsidRPr="00731401">
        <w:rPr>
          <w:sz w:val="28"/>
          <w:szCs w:val="28"/>
          <w:lang w:val="en-US" w:eastAsia="en-US"/>
        </w:rPr>
        <w:t xml:space="preserve">Author : Biology Science Doctor, molecular biology and of genetics division, Supreme </w:t>
      </w:r>
      <w:smartTag w:uri="urn:schemas-microsoft-com:office:smarttags" w:element="City">
        <w:smartTag w:uri="urn:schemas-microsoft-com:office:smarttags" w:element="place">
          <w:smartTag w:uri="urn:schemas-microsoft-com:office:smarttags" w:element="PlaceType">
            <w:r w:rsidRPr="00731401">
              <w:rPr>
                <w:sz w:val="28"/>
                <w:szCs w:val="28"/>
                <w:lang w:val="en-US" w:eastAsia="en-US"/>
              </w:rPr>
              <w:t>school</w:t>
            </w:r>
          </w:smartTag>
        </w:smartTag>
        <w:r w:rsidRPr="00731401">
          <w:rPr>
            <w:sz w:val="28"/>
            <w:szCs w:val="28"/>
            <w:lang w:val="en-US" w:eastAsia="en-US"/>
          </w:rPr>
          <w:t xml:space="preserve"> of </w:t>
        </w:r>
        <w:smartTag w:uri="urn:schemas-microsoft-com:office:smarttags" w:element="City">
          <w:smartTag w:uri="urn:schemas-microsoft-com:office:smarttags" w:element="PlaceName">
            <w:r w:rsidRPr="00731401">
              <w:rPr>
                <w:sz w:val="28"/>
                <w:szCs w:val="28"/>
                <w:lang w:val="en-US" w:eastAsia="en-US"/>
              </w:rPr>
              <w:t>KR National Academy</w:t>
            </w:r>
          </w:smartTag>
        </w:smartTag>
      </w:smartTag>
      <w:r w:rsidRPr="00731401">
        <w:rPr>
          <w:sz w:val="28"/>
          <w:szCs w:val="28"/>
          <w:lang w:val="en-US" w:eastAsia="en-US"/>
        </w:rPr>
        <w:t xml:space="preserve"> academician, Pr. Bigaliyev A.B.</w:t>
      </w: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r w:rsidRPr="00731401">
        <w:rPr>
          <w:sz w:val="28"/>
          <w:szCs w:val="28"/>
          <w:lang w:val="en-US" w:eastAsia="en-US"/>
        </w:rPr>
        <w:t xml:space="preserve">Working program molecular biology and genetics division of meeting carry out </w:t>
      </w:r>
    </w:p>
    <w:p w:rsidR="00D70C05" w:rsidRPr="00731401" w:rsidRDefault="00D70C05" w:rsidP="00377ACD">
      <w:pPr>
        <w:pStyle w:val="Style7"/>
        <w:widowControl/>
        <w:tabs>
          <w:tab w:val="left" w:leader="underscore" w:pos="562"/>
          <w:tab w:val="left" w:leader="underscore" w:pos="2342"/>
          <w:tab w:val="left" w:leader="underscore" w:pos="6950"/>
        </w:tabs>
        <w:spacing w:line="240" w:lineRule="auto"/>
        <w:jc w:val="left"/>
        <w:rPr>
          <w:rStyle w:val="FontStyle38"/>
          <w:sz w:val="28"/>
          <w:szCs w:val="28"/>
          <w:lang w:val="en-US"/>
        </w:rPr>
      </w:pPr>
      <w:r w:rsidRPr="00731401">
        <w:rPr>
          <w:rStyle w:val="FontStyle38"/>
          <w:sz w:val="28"/>
          <w:szCs w:val="28"/>
          <w:lang w:val="en-US"/>
        </w:rPr>
        <w:t>"</w:t>
      </w:r>
      <w:r w:rsidRPr="00731401">
        <w:rPr>
          <w:rStyle w:val="FontStyle38"/>
          <w:sz w:val="28"/>
          <w:szCs w:val="28"/>
          <w:lang w:val="en-US"/>
        </w:rPr>
        <w:tab/>
        <w:t>"</w:t>
      </w:r>
      <w:r w:rsidRPr="00731401">
        <w:rPr>
          <w:rStyle w:val="FontStyle38"/>
          <w:sz w:val="28"/>
          <w:szCs w:val="28"/>
          <w:lang w:val="en-US"/>
        </w:rPr>
        <w:tab/>
        <w:t>2014 year.       Protocol NO:</w:t>
      </w:r>
      <w:r w:rsidRPr="00731401">
        <w:rPr>
          <w:rStyle w:val="FontStyle38"/>
          <w:sz w:val="28"/>
          <w:szCs w:val="28"/>
          <w:lang w:val="en-US"/>
        </w:rPr>
        <w:tab/>
      </w:r>
    </w:p>
    <w:p w:rsidR="00D70C05" w:rsidRPr="00731401" w:rsidRDefault="00D70C05" w:rsidP="00377ACD">
      <w:pPr>
        <w:pStyle w:val="Style7"/>
        <w:widowControl/>
        <w:spacing w:line="240" w:lineRule="auto"/>
        <w:jc w:val="left"/>
        <w:rPr>
          <w:sz w:val="28"/>
          <w:szCs w:val="28"/>
          <w:lang w:val="en-US"/>
        </w:rPr>
      </w:pP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r w:rsidRPr="00731401">
        <w:rPr>
          <w:sz w:val="28"/>
          <w:szCs w:val="28"/>
          <w:lang w:val="en-US" w:eastAsia="en-US"/>
        </w:rPr>
        <w:t xml:space="preserve">Chief of division  </w:t>
      </w:r>
    </w:p>
    <w:p w:rsidR="00D70C05" w:rsidRPr="00731401" w:rsidRDefault="00D70C05" w:rsidP="00377ACD">
      <w:pPr>
        <w:snapToGrid/>
        <w:rPr>
          <w:sz w:val="28"/>
          <w:szCs w:val="28"/>
          <w:lang w:val="en-US" w:eastAsia="en-US"/>
        </w:rPr>
      </w:pPr>
      <w:r w:rsidRPr="00731401">
        <w:rPr>
          <w:sz w:val="28"/>
          <w:szCs w:val="28"/>
          <w:lang w:val="en-US" w:eastAsia="en-US"/>
        </w:rPr>
        <w:t xml:space="preserve">Biology Science Doctor, Pr. Z.G. Aitasheva </w:t>
      </w: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r w:rsidRPr="00731401">
        <w:rPr>
          <w:sz w:val="28"/>
          <w:szCs w:val="28"/>
          <w:lang w:val="en-US" w:eastAsia="en-US"/>
        </w:rPr>
        <w:t>Department of biology  methodically meeting  carry out</w:t>
      </w:r>
    </w:p>
    <w:p w:rsidR="00D70C05" w:rsidRPr="00731401" w:rsidRDefault="00D70C05" w:rsidP="00377ACD">
      <w:pPr>
        <w:snapToGrid/>
        <w:rPr>
          <w:sz w:val="28"/>
          <w:szCs w:val="28"/>
          <w:lang w:val="en-US" w:eastAsia="en-US"/>
        </w:rPr>
      </w:pPr>
    </w:p>
    <w:p w:rsidR="00D70C05" w:rsidRPr="00731401" w:rsidRDefault="00D70C05" w:rsidP="00377ACD">
      <w:pPr>
        <w:pStyle w:val="Style7"/>
        <w:widowControl/>
        <w:tabs>
          <w:tab w:val="left" w:leader="underscore" w:pos="562"/>
          <w:tab w:val="left" w:leader="underscore" w:pos="2342"/>
          <w:tab w:val="left" w:leader="underscore" w:pos="6950"/>
        </w:tabs>
        <w:spacing w:line="240" w:lineRule="auto"/>
        <w:jc w:val="left"/>
        <w:rPr>
          <w:rStyle w:val="FontStyle38"/>
          <w:sz w:val="28"/>
          <w:szCs w:val="28"/>
          <w:lang w:val="en-US"/>
        </w:rPr>
      </w:pPr>
      <w:r w:rsidRPr="00731401">
        <w:rPr>
          <w:rStyle w:val="FontStyle38"/>
          <w:sz w:val="28"/>
          <w:szCs w:val="28"/>
          <w:lang w:val="en-US"/>
        </w:rPr>
        <w:t>"</w:t>
      </w:r>
      <w:r w:rsidRPr="00731401">
        <w:rPr>
          <w:rStyle w:val="FontStyle38"/>
          <w:sz w:val="28"/>
          <w:szCs w:val="28"/>
          <w:lang w:val="en-US"/>
        </w:rPr>
        <w:tab/>
        <w:t>"</w:t>
      </w:r>
      <w:r w:rsidRPr="00731401">
        <w:rPr>
          <w:rStyle w:val="FontStyle38"/>
          <w:sz w:val="28"/>
          <w:szCs w:val="28"/>
          <w:lang w:val="en-US"/>
        </w:rPr>
        <w:tab/>
        <w:t>2014 year.       Protocol NO:</w:t>
      </w:r>
      <w:r w:rsidRPr="00731401">
        <w:rPr>
          <w:rStyle w:val="FontStyle38"/>
          <w:sz w:val="28"/>
          <w:szCs w:val="28"/>
          <w:lang w:val="en-US"/>
        </w:rPr>
        <w:tab/>
      </w:r>
    </w:p>
    <w:p w:rsidR="00D70C05" w:rsidRPr="00731401" w:rsidRDefault="00D70C05" w:rsidP="00377ACD">
      <w:pPr>
        <w:snapToGrid/>
        <w:rPr>
          <w:sz w:val="28"/>
          <w:szCs w:val="28"/>
          <w:lang w:val="en-US" w:eastAsia="en-US"/>
        </w:rPr>
      </w:pPr>
      <w:r w:rsidRPr="00731401">
        <w:rPr>
          <w:sz w:val="28"/>
          <w:szCs w:val="28"/>
          <w:lang w:val="en-US" w:eastAsia="en-US"/>
        </w:rPr>
        <w:tab/>
      </w:r>
      <w:r w:rsidRPr="00731401">
        <w:rPr>
          <w:sz w:val="28"/>
          <w:szCs w:val="28"/>
          <w:lang w:val="en-US" w:eastAsia="en-US"/>
        </w:rPr>
        <w:tab/>
      </w:r>
    </w:p>
    <w:p w:rsidR="00D70C05" w:rsidRPr="00731401" w:rsidRDefault="00D70C05" w:rsidP="00377ACD">
      <w:pPr>
        <w:pStyle w:val="Style7"/>
        <w:widowControl/>
        <w:spacing w:line="240" w:lineRule="auto"/>
        <w:jc w:val="left"/>
        <w:rPr>
          <w:rStyle w:val="FontStyle38"/>
          <w:sz w:val="28"/>
          <w:szCs w:val="28"/>
          <w:lang w:val="kk-KZ"/>
        </w:rPr>
      </w:pPr>
      <w:r w:rsidRPr="00731401">
        <w:rPr>
          <w:rStyle w:val="FontStyle38"/>
          <w:sz w:val="28"/>
          <w:szCs w:val="28"/>
          <w:lang w:val="en-US"/>
        </w:rPr>
        <w:t xml:space="preserve">Chairman </w:t>
      </w:r>
      <w:r w:rsidRPr="00731401">
        <w:rPr>
          <w:rStyle w:val="FontStyle38"/>
          <w:sz w:val="28"/>
          <w:szCs w:val="28"/>
          <w:lang w:val="kk-KZ"/>
        </w:rPr>
        <w:t xml:space="preserve">                                     </w:t>
      </w:r>
      <w:r w:rsidRPr="00731401">
        <w:rPr>
          <w:rStyle w:val="FontStyle38"/>
          <w:sz w:val="28"/>
          <w:szCs w:val="28"/>
          <w:lang w:val="en-US"/>
        </w:rPr>
        <w:t xml:space="preserve">A.B. Goncharova </w:t>
      </w:r>
    </w:p>
    <w:p w:rsidR="00D70C05" w:rsidRPr="00731401" w:rsidRDefault="00D70C05" w:rsidP="00377ACD">
      <w:pPr>
        <w:snapToGrid/>
        <w:rPr>
          <w:sz w:val="28"/>
          <w:szCs w:val="28"/>
          <w:lang w:val="en-US" w:eastAsia="en-US"/>
        </w:rPr>
      </w:pPr>
      <w:r w:rsidRPr="00731401">
        <w:rPr>
          <w:sz w:val="28"/>
          <w:szCs w:val="28"/>
          <w:lang w:val="en-US" w:eastAsia="en-US"/>
        </w:rPr>
        <w:tab/>
      </w:r>
      <w:r w:rsidRPr="00731401">
        <w:rPr>
          <w:sz w:val="28"/>
          <w:szCs w:val="28"/>
          <w:lang w:val="en-US" w:eastAsia="en-US"/>
        </w:rPr>
        <w:tab/>
      </w:r>
      <w:r w:rsidRPr="00731401">
        <w:rPr>
          <w:sz w:val="28"/>
          <w:szCs w:val="28"/>
          <w:lang w:val="en-US" w:eastAsia="en-US"/>
        </w:rPr>
        <w:tab/>
      </w: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en-US" w:eastAsia="en-US"/>
        </w:rPr>
      </w:pPr>
      <w:r w:rsidRPr="00731401">
        <w:rPr>
          <w:sz w:val="28"/>
          <w:szCs w:val="28"/>
          <w:lang w:val="en-US" w:eastAsia="en-US"/>
        </w:rPr>
        <w:tab/>
      </w:r>
    </w:p>
    <w:p w:rsidR="00D70C05" w:rsidRPr="00731401" w:rsidRDefault="00D70C05" w:rsidP="00377ACD">
      <w:pPr>
        <w:snapToGrid/>
        <w:rPr>
          <w:sz w:val="28"/>
          <w:szCs w:val="28"/>
          <w:lang w:val="en-US" w:eastAsia="en-US"/>
        </w:rPr>
      </w:pPr>
    </w:p>
    <w:p w:rsidR="00D70C05" w:rsidRPr="00731401" w:rsidRDefault="00D70C05" w:rsidP="00377ACD">
      <w:pPr>
        <w:snapToGrid/>
        <w:rPr>
          <w:sz w:val="28"/>
          <w:szCs w:val="28"/>
          <w:lang w:val="kk-KZ" w:eastAsia="en-US"/>
        </w:rPr>
      </w:pPr>
    </w:p>
    <w:p w:rsidR="00D70C05" w:rsidRPr="00731401" w:rsidRDefault="00D70C05" w:rsidP="00377ACD">
      <w:pPr>
        <w:snapToGrid/>
        <w:rPr>
          <w:b/>
          <w:sz w:val="28"/>
          <w:szCs w:val="28"/>
          <w:lang w:val="en-US" w:eastAsia="en-US"/>
        </w:rPr>
      </w:pPr>
      <w:r w:rsidRPr="00731401">
        <w:rPr>
          <w:sz w:val="28"/>
          <w:szCs w:val="28"/>
          <w:lang w:val="en-US" w:eastAsia="en-US"/>
        </w:rPr>
        <w:tab/>
      </w:r>
      <w:r w:rsidRPr="00731401">
        <w:rPr>
          <w:b/>
          <w:sz w:val="28"/>
          <w:szCs w:val="28"/>
          <w:lang w:val="en-US" w:eastAsia="en-US"/>
        </w:rPr>
        <w:tab/>
        <w:t>OBJECT MAINTENANCE OF STRUCTUR</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6927"/>
        <w:gridCol w:w="1134"/>
        <w:gridCol w:w="901"/>
      </w:tblGrid>
      <w:tr w:rsidR="00D70C05" w:rsidRPr="00731401" w:rsidTr="0057513F">
        <w:tc>
          <w:tcPr>
            <w:tcW w:w="496" w:type="pct"/>
          </w:tcPr>
          <w:p w:rsidR="00D70C05" w:rsidRPr="00731401" w:rsidRDefault="00D70C05" w:rsidP="0057513F">
            <w:pPr>
              <w:snapToGrid/>
              <w:rPr>
                <w:sz w:val="28"/>
                <w:szCs w:val="28"/>
                <w:lang w:val="en-US" w:eastAsia="en-US"/>
              </w:rPr>
            </w:pPr>
            <w:r w:rsidRPr="00731401">
              <w:rPr>
                <w:sz w:val="28"/>
                <w:szCs w:val="28"/>
                <w:lang w:val="en-US" w:eastAsia="en-US"/>
              </w:rPr>
              <w:t>WEEK</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Lessons</w:t>
            </w:r>
          </w:p>
        </w:tc>
        <w:tc>
          <w:tcPr>
            <w:tcW w:w="534" w:type="pct"/>
          </w:tcPr>
          <w:p w:rsidR="00D70C05" w:rsidRPr="00731401" w:rsidRDefault="00D70C05" w:rsidP="0057513F">
            <w:pPr>
              <w:snapToGrid/>
              <w:rPr>
                <w:sz w:val="28"/>
                <w:szCs w:val="28"/>
                <w:lang w:val="en-US" w:eastAsia="en-US"/>
              </w:rPr>
            </w:pPr>
            <w:r w:rsidRPr="00731401">
              <w:rPr>
                <w:sz w:val="28"/>
                <w:szCs w:val="28"/>
                <w:lang w:val="en-US" w:eastAsia="en-US"/>
              </w:rPr>
              <w:t>Number of Hours</w:t>
            </w:r>
          </w:p>
        </w:tc>
        <w:tc>
          <w:tcPr>
            <w:tcW w:w="858" w:type="pct"/>
          </w:tcPr>
          <w:p w:rsidR="00D70C05" w:rsidRPr="00731401" w:rsidRDefault="00D70C05" w:rsidP="0057513F">
            <w:pPr>
              <w:snapToGrid/>
              <w:rPr>
                <w:sz w:val="28"/>
                <w:szCs w:val="28"/>
                <w:lang w:val="en-US" w:eastAsia="en-US"/>
              </w:rPr>
            </w:pPr>
            <w:r w:rsidRPr="00731401">
              <w:rPr>
                <w:sz w:val="28"/>
                <w:szCs w:val="28"/>
                <w:lang w:val="en-US" w:eastAsia="en-US"/>
              </w:rPr>
              <w:t>Grade</w:t>
            </w:r>
          </w:p>
        </w:tc>
      </w:tr>
      <w:tr w:rsidR="00D70C05" w:rsidRPr="00535D6C" w:rsidTr="0057513F">
        <w:tc>
          <w:tcPr>
            <w:tcW w:w="5000" w:type="pct"/>
            <w:gridSpan w:val="4"/>
          </w:tcPr>
          <w:p w:rsidR="00D70C05" w:rsidRPr="00731401" w:rsidRDefault="00D70C05" w:rsidP="0057513F">
            <w:pPr>
              <w:snapToGrid/>
              <w:jc w:val="center"/>
              <w:rPr>
                <w:b/>
                <w:sz w:val="28"/>
                <w:szCs w:val="28"/>
                <w:lang w:val="kk-KZ" w:eastAsia="en-US"/>
              </w:rPr>
            </w:pPr>
            <w:r w:rsidRPr="00731401">
              <w:rPr>
                <w:sz w:val="28"/>
                <w:szCs w:val="28"/>
                <w:lang w:val="en-US" w:eastAsia="en-US"/>
              </w:rPr>
              <w:t>1 Instantaneousness  Medical  genetics opened, development and modern the state</w:t>
            </w:r>
          </w:p>
        </w:tc>
      </w:tr>
      <w:tr w:rsidR="00D70C05" w:rsidRPr="00731401" w:rsidTr="0057513F">
        <w:trPr>
          <w:trHeight w:val="344"/>
        </w:trPr>
        <w:tc>
          <w:tcPr>
            <w:tcW w:w="496" w:type="pct"/>
            <w:vMerge w:val="restart"/>
          </w:tcPr>
          <w:p w:rsidR="00D70C05" w:rsidRPr="00731401" w:rsidRDefault="00D70C05" w:rsidP="0057513F">
            <w:pPr>
              <w:snapToGrid/>
              <w:rPr>
                <w:sz w:val="28"/>
                <w:szCs w:val="28"/>
                <w:lang w:val="en-US" w:eastAsia="en-US"/>
              </w:rPr>
            </w:pPr>
            <w:r w:rsidRPr="00731401">
              <w:rPr>
                <w:sz w:val="28"/>
                <w:szCs w:val="28"/>
                <w:lang w:val="en-US" w:eastAsia="en-US"/>
              </w:rPr>
              <w:t>1</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 Lesson. Introduction to medical genetics history (development med-genetics. Objects and aims.</w:t>
            </w:r>
          </w:p>
        </w:tc>
        <w:tc>
          <w:tcPr>
            <w:tcW w:w="534" w:type="pct"/>
          </w:tcPr>
          <w:p w:rsidR="00D70C05" w:rsidRPr="00731401" w:rsidRDefault="00D70C05" w:rsidP="0057513F">
            <w:pPr>
              <w:snapToGrid/>
              <w:rPr>
                <w:sz w:val="28"/>
                <w:szCs w:val="28"/>
                <w:lang w:val="en-US" w:eastAsia="en-US"/>
              </w:rPr>
            </w:pPr>
            <w:r w:rsidRPr="00731401">
              <w:rPr>
                <w:sz w:val="28"/>
                <w:szCs w:val="28"/>
                <w:lang w:val="en-US" w:eastAsia="en-US"/>
              </w:rPr>
              <w:t>1</w:t>
            </w:r>
          </w:p>
        </w:tc>
        <w:tc>
          <w:tcPr>
            <w:tcW w:w="858" w:type="pct"/>
          </w:tcPr>
          <w:p w:rsidR="00D70C05" w:rsidRPr="00731401" w:rsidRDefault="00D70C05" w:rsidP="0057513F">
            <w:pPr>
              <w:snapToGrid/>
              <w:jc w:val="center"/>
              <w:rPr>
                <w:sz w:val="28"/>
                <w:szCs w:val="28"/>
                <w:lang w:val="kk-KZ" w:eastAsia="en-US"/>
              </w:rPr>
            </w:pPr>
          </w:p>
        </w:tc>
      </w:tr>
      <w:tr w:rsidR="00D70C05" w:rsidRPr="00535D6C" w:rsidTr="0057513F">
        <w:trPr>
          <w:trHeight w:val="291"/>
        </w:trPr>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 practical (laboratory) lesson. Medical genetics  research methods.</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91"/>
        </w:trPr>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57"/>
        </w:trPr>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2</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2) lesson. In medicine clinic-genealogy investigates qualities of heredity a method.</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sz w:val="28"/>
                <w:szCs w:val="28"/>
                <w:lang w:val="kk-KZ" w:eastAsia="en-US"/>
              </w:rPr>
            </w:pPr>
          </w:p>
        </w:tc>
      </w:tr>
      <w:tr w:rsidR="00D70C05" w:rsidRPr="00535D6C" w:rsidTr="0057513F">
        <w:trPr>
          <w:trHeight w:val="248"/>
        </w:trPr>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 xml:space="preserve">2) practical methods qualities of heredity Man research (laboratory)  population and statistically  methods </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48"/>
        </w:trPr>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2)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42"/>
        </w:trPr>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3</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3) lessons about chromosomal disease  of patients and modern data</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sz w:val="28"/>
                <w:szCs w:val="28"/>
                <w:lang w:val="kk-KZ" w:eastAsia="en-US"/>
              </w:rPr>
            </w:pPr>
          </w:p>
        </w:tc>
      </w:tr>
      <w:tr w:rsidR="00D70C05" w:rsidRPr="00535D6C" w:rsidTr="0057513F">
        <w:trPr>
          <w:trHeight w:val="273"/>
        </w:trPr>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3) practical (laboratory) lesson. Х and Y chromatin poison to expose that are related to the sex</w:t>
            </w:r>
            <w:r>
              <w:rPr>
                <w:sz w:val="28"/>
                <w:szCs w:val="28"/>
                <w:lang w:val="en-US" w:eastAsia="en-US"/>
              </w:rPr>
              <w:t>ual</w:t>
            </w:r>
            <w:r w:rsidRPr="00731401">
              <w:rPr>
                <w:sz w:val="28"/>
                <w:szCs w:val="28"/>
                <w:lang w:val="en-US" w:eastAsia="en-US"/>
              </w:rPr>
              <w:t xml:space="preserve"> by the method of chromatin and  Prenatal patients to expose (diagnostics) </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73"/>
        </w:trPr>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3)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97"/>
        </w:trPr>
        <w:tc>
          <w:tcPr>
            <w:tcW w:w="5000" w:type="pct"/>
            <w:gridSpan w:val="4"/>
          </w:tcPr>
          <w:p w:rsidR="00D70C05" w:rsidRPr="00731401" w:rsidRDefault="00D70C05" w:rsidP="0057513F">
            <w:pPr>
              <w:snapToGrid/>
              <w:jc w:val="center"/>
              <w:rPr>
                <w:sz w:val="28"/>
                <w:szCs w:val="28"/>
                <w:lang w:val="kk-KZ" w:eastAsia="en-US"/>
              </w:rPr>
            </w:pPr>
            <w:r w:rsidRPr="00731401">
              <w:rPr>
                <w:b/>
                <w:sz w:val="28"/>
                <w:szCs w:val="28"/>
                <w:lang w:val="en-US" w:eastAsia="en-US"/>
              </w:rPr>
              <w:t xml:space="preserve">2 </w:t>
            </w:r>
            <w:r w:rsidRPr="00731401">
              <w:rPr>
                <w:sz w:val="28"/>
                <w:szCs w:val="28"/>
                <w:lang w:val="en-US" w:eastAsia="en-US"/>
              </w:rPr>
              <w:t xml:space="preserve"> Module</w:t>
            </w:r>
            <w:r w:rsidRPr="00731401">
              <w:rPr>
                <w:b/>
                <w:sz w:val="28"/>
                <w:szCs w:val="28"/>
                <w:lang w:val="en-US" w:eastAsia="en-US"/>
              </w:rPr>
              <w:t xml:space="preserve">  Medical bases of genetics. Consult medical-genetics  </w:t>
            </w: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4</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 xml:space="preserve">4) lessons  Principle of medical-genetics consultation.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42"/>
        </w:trPr>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 xml:space="preserve">4)  practical (laboratory)  research methods to estimated </w:t>
            </w:r>
            <w:r w:rsidRPr="00575A20">
              <w:rPr>
                <w:sz w:val="28"/>
                <w:szCs w:val="28"/>
                <w:lang w:val="en-US" w:eastAsia="en-US"/>
              </w:rPr>
              <w:t xml:space="preserve"> </w:t>
            </w:r>
            <w:r w:rsidRPr="00575A20">
              <w:rPr>
                <w:rStyle w:val="hps"/>
                <w:sz w:val="28"/>
                <w:szCs w:val="28"/>
                <w:lang w:val="en-US" w:eastAsia="en-US"/>
              </w:rPr>
              <w:t xml:space="preserve"> twins</w:t>
            </w:r>
            <w:r w:rsidRPr="00731401">
              <w:rPr>
                <w:sz w:val="28"/>
                <w:szCs w:val="28"/>
                <w:lang w:val="en-US" w:eastAsia="en-US"/>
              </w:rPr>
              <w:t>. Genomic and chromosomal changeable methods exposure.</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rPr>
          <w:trHeight w:val="242"/>
        </w:trPr>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4)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5</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5) Lesson. Corresponding to conformity to law of Mendel in genetics of man hereditary of patients.</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5) practical(laboratory). Monogenic and polygenic patients diseases  to discuss (examples).</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5)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sz w:val="28"/>
                <w:szCs w:val="28"/>
                <w:lang w:val="kk-KZ" w:eastAsia="en-US"/>
              </w:rPr>
            </w:pP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6</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 xml:space="preserve">6) Lesson. In medical genetics gender  mutual the impression, great number on example of allellism.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 xml:space="preserve">6) practical (laboratory).Great Number allellism of blood types the carp to drive according to the АВО system of blood and </w:t>
            </w:r>
            <w:r>
              <w:rPr>
                <w:sz w:val="28"/>
                <w:szCs w:val="28"/>
                <w:lang w:val="en-US" w:eastAsia="en-US"/>
              </w:rPr>
              <w:t>Rh (</w:t>
            </w:r>
            <w:r w:rsidRPr="00731401">
              <w:rPr>
                <w:sz w:val="28"/>
                <w:szCs w:val="28"/>
                <w:lang w:val="en-US" w:eastAsia="en-US"/>
              </w:rPr>
              <w:t>rhesus-factor</w:t>
            </w:r>
            <w:r>
              <w:rPr>
                <w:sz w:val="28"/>
                <w:szCs w:val="28"/>
                <w:lang w:val="en-US" w:eastAsia="en-US"/>
              </w:rPr>
              <w:t>)</w:t>
            </w:r>
            <w:r w:rsidRPr="00731401">
              <w:rPr>
                <w:sz w:val="28"/>
                <w:szCs w:val="28"/>
                <w:lang w:val="en-US" w:eastAsia="en-US"/>
              </w:rPr>
              <w:t>.</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rPr>
          <w:trHeight w:val="228"/>
        </w:trPr>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6)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7</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7) L</w:t>
            </w:r>
            <w:r w:rsidRPr="00731401">
              <w:rPr>
                <w:color w:val="333333"/>
                <w:sz w:val="28"/>
                <w:szCs w:val="28"/>
                <w:shd w:val="clear" w:color="auto" w:fill="FFFFFF"/>
                <w:lang w:val="en-US" w:eastAsia="en-US"/>
              </w:rPr>
              <w:t>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Test,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uses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medical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genetics the state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xml:space="preserve"> in </w:t>
            </w:r>
            <w:r w:rsidRPr="00731401">
              <w:rPr>
                <w:color w:val="333333"/>
                <w:sz w:val="28"/>
                <w:szCs w:val="28"/>
                <w:shd w:val="clear" w:color="auto" w:fill="FFFFFF"/>
                <w:lang w:val="en-US" w:eastAsia="en-US"/>
              </w:rPr>
              <w:t>vivo,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will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systematize.</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7)</w:t>
            </w:r>
            <w:r w:rsidRPr="00731401">
              <w:rPr>
                <w:color w:val="333333"/>
                <w:sz w:val="28"/>
                <w:szCs w:val="28"/>
                <w:shd w:val="clear" w:color="auto" w:fill="FFFFFF"/>
                <w:lang w:val="en-US" w:eastAsia="en-US"/>
              </w:rPr>
              <w:t xml:space="preserve"> </w:t>
            </w:r>
            <w:r w:rsidRPr="00731401">
              <w:rPr>
                <w:sz w:val="28"/>
                <w:szCs w:val="28"/>
                <w:lang w:val="en-US" w:eastAsia="en-US"/>
              </w:rPr>
              <w:t xml:space="preserve">practical (laboratory). </w:t>
            </w:r>
            <w:r w:rsidRPr="00731401">
              <w:rPr>
                <w:color w:val="333333"/>
                <w:sz w:val="28"/>
                <w:szCs w:val="28"/>
                <w:shd w:val="clear" w:color="auto" w:fill="FFFFFF"/>
                <w:lang w:val="en-US" w:eastAsia="en-US"/>
              </w:rPr>
              <w:t>Micronuclear test.</w:t>
            </w:r>
            <w:r w:rsidRPr="00731401">
              <w:rPr>
                <w:rStyle w:val="apple-converted-space"/>
                <w:sz w:val="28"/>
                <w:szCs w:val="28"/>
                <w:lang w:val="en-US" w:eastAsia="en-US"/>
              </w:rPr>
              <w:t xml:space="preserve"> I'ts </w:t>
            </w:r>
            <w:r w:rsidRPr="00731401">
              <w:rPr>
                <w:color w:val="333333"/>
                <w:sz w:val="28"/>
                <w:szCs w:val="28"/>
                <w:shd w:val="clear" w:color="auto" w:fill="FFFFFF"/>
                <w:lang w:val="en-US" w:eastAsia="en-US"/>
              </w:rPr>
              <w:t>heredity</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specifies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impression.</w:t>
            </w:r>
            <w:r w:rsidRPr="00731401">
              <w:rPr>
                <w:rStyle w:val="apple-converted-space"/>
                <w:color w:val="333333"/>
                <w:sz w:val="28"/>
                <w:szCs w:val="28"/>
                <w:shd w:val="clear" w:color="auto" w:fill="FFFFFF"/>
                <w:lang w:val="en-US" w:eastAsia="en-US"/>
              </w:rPr>
              <w:t>  T</w:t>
            </w:r>
            <w:r w:rsidRPr="00731401">
              <w:rPr>
                <w:color w:val="333333"/>
                <w:sz w:val="28"/>
                <w:szCs w:val="28"/>
                <w:shd w:val="clear" w:color="auto" w:fill="FFFFFF"/>
                <w:lang w:val="en-US" w:eastAsia="en-US"/>
              </w:rPr>
              <w: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was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dedicated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heredity</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number</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values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impression..</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7)Quiz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Intermediate control (exam)</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30</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7) L</w:t>
            </w:r>
            <w:r w:rsidRPr="00731401">
              <w:rPr>
                <w:color w:val="333333"/>
                <w:sz w:val="28"/>
                <w:szCs w:val="28"/>
                <w:shd w:val="clear" w:color="auto" w:fill="FFFFFF"/>
                <w:lang w:val="en-US" w:eastAsia="en-US"/>
              </w:rPr>
              <w:t>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Test,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uses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medical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genetics the state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xml:space="preserve"> in </w:t>
            </w:r>
            <w:r w:rsidRPr="00731401">
              <w:rPr>
                <w:color w:val="333333"/>
                <w:sz w:val="28"/>
                <w:szCs w:val="28"/>
                <w:shd w:val="clear" w:color="auto" w:fill="FFFFFF"/>
                <w:lang w:val="en-US" w:eastAsia="en-US"/>
              </w:rPr>
              <w:t>vivo,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will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systematize.</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b/>
                <w:caps/>
                <w:sz w:val="28"/>
                <w:szCs w:val="28"/>
                <w:lang w:val="kk-KZ" w:eastAsia="en-US"/>
              </w:rPr>
            </w:pPr>
          </w:p>
        </w:tc>
      </w:tr>
      <w:tr w:rsidR="00D70C05" w:rsidRPr="00535D6C" w:rsidTr="0057513F">
        <w:tc>
          <w:tcPr>
            <w:tcW w:w="5000" w:type="pct"/>
            <w:gridSpan w:val="4"/>
            <w:vAlign w:val="center"/>
          </w:tcPr>
          <w:p w:rsidR="00D70C05" w:rsidRPr="00731401" w:rsidRDefault="00D70C05" w:rsidP="00535D6C">
            <w:pPr>
              <w:snapToGrid/>
              <w:jc w:val="both"/>
              <w:rPr>
                <w:caps/>
                <w:sz w:val="28"/>
                <w:szCs w:val="28"/>
                <w:lang w:val="kk-KZ" w:eastAsia="en-US"/>
              </w:rPr>
            </w:pPr>
            <w:r w:rsidRPr="00731401">
              <w:rPr>
                <w:b/>
                <w:color w:val="333333"/>
                <w:sz w:val="28"/>
                <w:szCs w:val="28"/>
                <w:shd w:val="clear" w:color="auto" w:fill="FFFFFF"/>
                <w:lang w:val="en-US" w:eastAsia="en-US"/>
              </w:rPr>
              <w:t>3</w:t>
            </w:r>
            <w:r w:rsidRPr="00731401">
              <w:rPr>
                <w:rStyle w:val="apple-converted-space"/>
                <w:b/>
                <w:color w:val="333333"/>
                <w:sz w:val="28"/>
                <w:szCs w:val="28"/>
                <w:shd w:val="clear" w:color="auto" w:fill="FFFFFF"/>
                <w:lang w:val="en-US" w:eastAsia="en-US"/>
              </w:rPr>
              <w:t> </w:t>
            </w:r>
            <w:r w:rsidRPr="00731401">
              <w:rPr>
                <w:b/>
                <w:color w:val="333333"/>
                <w:sz w:val="28"/>
                <w:szCs w:val="28"/>
                <w:shd w:val="clear" w:color="auto" w:fill="FFFFFF"/>
                <w:lang w:val="en-US" w:eastAsia="en-US"/>
              </w:rPr>
              <w:t xml:space="preserve"> </w:t>
            </w:r>
            <w:r w:rsidRPr="00731401">
              <w:rPr>
                <w:sz w:val="28"/>
                <w:szCs w:val="28"/>
                <w:lang w:val="en-US" w:eastAsia="en-US"/>
              </w:rPr>
              <w:t xml:space="preserve">Module To evaluation of radiation effect of medical genetics </w:t>
            </w:r>
            <w:r w:rsidRPr="00731401">
              <w:rPr>
                <w:b/>
                <w:color w:val="333333"/>
                <w:sz w:val="28"/>
                <w:szCs w:val="28"/>
                <w:shd w:val="clear" w:color="auto" w:fill="FFFFFF"/>
                <w:lang w:val="en-US" w:eastAsia="en-US"/>
              </w:rPr>
              <w:t>and</w:t>
            </w:r>
            <w:r w:rsidRPr="00731401">
              <w:rPr>
                <w:rStyle w:val="apple-converted-space"/>
                <w:b/>
                <w:color w:val="333333"/>
                <w:sz w:val="28"/>
                <w:szCs w:val="28"/>
                <w:shd w:val="clear" w:color="auto" w:fill="FFFFFF"/>
                <w:lang w:val="en-US" w:eastAsia="en-US"/>
              </w:rPr>
              <w:t> </w:t>
            </w:r>
            <w:r w:rsidRPr="00731401">
              <w:rPr>
                <w:b/>
                <w:color w:val="333333"/>
                <w:sz w:val="28"/>
                <w:szCs w:val="28"/>
                <w:shd w:val="clear" w:color="auto" w:fill="FFFFFF"/>
                <w:lang w:val="en-US" w:eastAsia="en-US"/>
              </w:rPr>
              <w:t>research methods</w:t>
            </w:r>
            <w:r w:rsidRPr="00731401">
              <w:rPr>
                <w:rStyle w:val="apple-converted-space"/>
                <w:b/>
                <w:color w:val="333333"/>
                <w:sz w:val="28"/>
                <w:szCs w:val="28"/>
                <w:shd w:val="clear" w:color="auto" w:fill="FFFFFF"/>
                <w:lang w:val="en-US" w:eastAsia="en-US"/>
              </w:rPr>
              <w:t> </w:t>
            </w: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8</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8)</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Medicine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and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radiation mutagenesis.  </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 Small doses irradiated effects and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bases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radiobiology</w:t>
            </w:r>
            <w:r w:rsidRPr="00731401">
              <w:rPr>
                <w:color w:val="333333"/>
                <w:sz w:val="28"/>
                <w:szCs w:val="28"/>
                <w:shd w:val="clear" w:color="auto" w:fill="FFFFFF"/>
                <w:lang w:val="en-US" w:eastAsia="en-US"/>
              </w:rPr>
              <w:t>.</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8)</w:t>
            </w:r>
            <w:r w:rsidRPr="00731401">
              <w:rPr>
                <w:sz w:val="28"/>
                <w:szCs w:val="28"/>
                <w:lang w:val="kk-KZ" w:eastAsia="en-US"/>
              </w:rPr>
              <w:t xml:space="preserve"> </w:t>
            </w:r>
            <w:r w:rsidRPr="00731401">
              <w:rPr>
                <w:sz w:val="28"/>
                <w:szCs w:val="28"/>
                <w:lang w:val="en-US" w:eastAsia="en-US"/>
              </w:rPr>
              <w:t>practical (laboratory) lesson. Molecular</w:t>
            </w:r>
            <w:r w:rsidRPr="00731401">
              <w:rPr>
                <w:color w:val="333333"/>
                <w:sz w:val="28"/>
                <w:szCs w:val="28"/>
                <w:shd w:val="clear" w:color="auto" w:fill="FFFFFF"/>
                <w:lang w:val="en-US" w:eastAsia="en-US"/>
              </w:rPr>
              <w:t xml:space="preserve"> research methods into radiation mutagenesis</w:t>
            </w:r>
            <w:r w:rsidRPr="00731401">
              <w:rPr>
                <w:sz w:val="28"/>
                <w:szCs w:val="28"/>
                <w:lang w:val="kk-KZ" w:eastAsia="en-US"/>
              </w:rPr>
              <w:t xml:space="preserve"> </w:t>
            </w:r>
            <w:r w:rsidRPr="00731401">
              <w:rPr>
                <w:sz w:val="28"/>
                <w:szCs w:val="28"/>
                <w:lang w:val="en-US" w:eastAsia="en-US"/>
              </w:rPr>
              <w:t xml:space="preserve">and DNA damage, free radicals effect.  </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9</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9)</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xml:space="preserve"> Induced by radiation and spontaneous   </w:t>
            </w:r>
            <w:r w:rsidRPr="00731401">
              <w:rPr>
                <w:color w:val="333333"/>
                <w:sz w:val="28"/>
                <w:szCs w:val="28"/>
                <w:shd w:val="clear" w:color="auto" w:fill="FFFFFF"/>
                <w:lang w:val="en-US" w:eastAsia="en-US"/>
              </w:rPr>
              <w:t>mutations is influence to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man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developing processing.</w:t>
            </w:r>
            <w:r w:rsidRPr="00731401">
              <w:rPr>
                <w:rStyle w:val="apple-converted-space"/>
                <w:color w:val="333333"/>
                <w:sz w:val="28"/>
                <w:szCs w:val="28"/>
                <w:shd w:val="clear" w:color="auto" w:fill="FFFFFF"/>
                <w:lang w:val="en-US" w:eastAsia="en-US"/>
              </w:rPr>
              <w:t xml:space="preserve"> Genetics of human congenital defects.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9)</w:t>
            </w:r>
            <w:r w:rsidRPr="00731401">
              <w:rPr>
                <w:color w:val="333333"/>
                <w:sz w:val="28"/>
                <w:szCs w:val="28"/>
                <w:shd w:val="clear" w:color="auto" w:fill="FFFFFF"/>
                <w:lang w:val="en-US" w:eastAsia="en-US"/>
              </w:rPr>
              <w:t xml:space="preserve"> </w:t>
            </w:r>
            <w:r w:rsidRPr="00731401">
              <w:rPr>
                <w:sz w:val="28"/>
                <w:szCs w:val="28"/>
                <w:lang w:val="en-US" w:eastAsia="en-US"/>
              </w:rPr>
              <w:t>)</w:t>
            </w:r>
            <w:r w:rsidRPr="00731401">
              <w:rPr>
                <w:sz w:val="28"/>
                <w:szCs w:val="28"/>
                <w:lang w:val="kk-KZ" w:eastAsia="en-US"/>
              </w:rPr>
              <w:t xml:space="preserve"> </w:t>
            </w:r>
            <w:r w:rsidRPr="00731401">
              <w:rPr>
                <w:sz w:val="28"/>
                <w:szCs w:val="28"/>
                <w:lang w:val="en-US" w:eastAsia="en-US"/>
              </w:rPr>
              <w:t>practical (laboratory) lesson. Radiation effects to spon</w:t>
            </w:r>
            <w:r>
              <w:rPr>
                <w:sz w:val="28"/>
                <w:szCs w:val="28"/>
                <w:lang w:val="en-US" w:eastAsia="en-US"/>
              </w:rPr>
              <w:t xml:space="preserve">taneous  </w:t>
            </w:r>
            <w:r w:rsidRPr="00731401">
              <w:rPr>
                <w:sz w:val="28"/>
                <w:szCs w:val="28"/>
                <w:lang w:val="en-US" w:eastAsia="en-US"/>
              </w:rPr>
              <w:t xml:space="preserve">abortions and congenital defects size of human. </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9)Quiz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vAlign w:val="center"/>
          </w:tcPr>
          <w:p w:rsidR="00D70C05" w:rsidRPr="00731401" w:rsidRDefault="00D70C05" w:rsidP="0057513F">
            <w:pPr>
              <w:snapToGrid/>
              <w:jc w:val="center"/>
              <w:rPr>
                <w:sz w:val="28"/>
                <w:szCs w:val="28"/>
                <w:lang w:val="kk-KZ" w:eastAsia="en-US"/>
              </w:rPr>
            </w:pPr>
            <w:r w:rsidRPr="00731401">
              <w:rPr>
                <w:sz w:val="28"/>
                <w:szCs w:val="28"/>
                <w:lang w:val="kk-KZ" w:eastAsia="en-US"/>
              </w:rPr>
              <w:t>10</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10)</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Modern p</w:t>
            </w:r>
            <w:r w:rsidRPr="00731401">
              <w:rPr>
                <w:color w:val="333333"/>
                <w:sz w:val="28"/>
                <w:szCs w:val="28"/>
                <w:shd w:val="clear" w:color="auto" w:fill="FFFFFF"/>
                <w:lang w:val="en-US" w:eastAsia="en-US"/>
              </w:rPr>
              <w:t xml:space="preserve">rophylaxis methods of hereditary </w:t>
            </w:r>
            <w:r w:rsidRPr="00731401">
              <w:rPr>
                <w:sz w:val="28"/>
                <w:szCs w:val="28"/>
                <w:lang w:val="en-US" w:eastAsia="en-US"/>
              </w:rPr>
              <w:t>diseases</w:t>
            </w:r>
            <w:r w:rsidRPr="00731401">
              <w:rPr>
                <w:color w:val="333333"/>
                <w:sz w:val="28"/>
                <w:szCs w:val="28"/>
                <w:shd w:val="clear" w:color="auto" w:fill="FFFFFF"/>
                <w:lang w:val="en-US" w:eastAsia="en-US"/>
              </w:rPr>
              <w:t>.</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10 practical (laboratory) lesson.</w:t>
            </w:r>
            <w:r w:rsidRPr="00731401">
              <w:rPr>
                <w:rStyle w:val="apple-converted-space"/>
                <w:color w:val="333333"/>
                <w:sz w:val="28"/>
                <w:szCs w:val="28"/>
                <w:shd w:val="clear" w:color="auto" w:fill="FFFFFF"/>
                <w:lang w:val="en-US" w:eastAsia="en-US"/>
              </w:rPr>
              <w:t> To evaluation of genetical</w:t>
            </w:r>
            <w:r>
              <w:rPr>
                <w:rStyle w:val="apple-converted-space"/>
                <w:color w:val="333333"/>
                <w:sz w:val="28"/>
                <w:szCs w:val="28"/>
                <w:shd w:val="clear" w:color="auto" w:fill="FFFFFF"/>
                <w:lang w:val="en-US" w:eastAsia="en-US"/>
              </w:rPr>
              <w:t>ly</w:t>
            </w:r>
            <w:r w:rsidRPr="00731401">
              <w:rPr>
                <w:rStyle w:val="apple-converted-space"/>
                <w:color w:val="333333"/>
                <w:sz w:val="28"/>
                <w:szCs w:val="28"/>
                <w:shd w:val="clear" w:color="auto" w:fill="FFFFFF"/>
                <w:lang w:val="en-US" w:eastAsia="en-US"/>
              </w:rPr>
              <w:t xml:space="preserve"> consequence of genomic and chromosomal mutations</w:t>
            </w:r>
            <w:r w:rsidRPr="00731401">
              <w:rPr>
                <w:color w:val="333333"/>
                <w:sz w:val="28"/>
                <w:szCs w:val="28"/>
                <w:shd w:val="clear" w:color="auto" w:fill="FFFFFF"/>
                <w:lang w:val="en-US" w:eastAsia="en-US"/>
              </w:rPr>
              <w:t>.</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10)Quiz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vAlign w:val="center"/>
          </w:tcPr>
          <w:p w:rsidR="00D70C05" w:rsidRPr="00731401" w:rsidRDefault="00D70C05" w:rsidP="0057513F">
            <w:pPr>
              <w:snapToGrid/>
              <w:jc w:val="center"/>
              <w:rPr>
                <w:sz w:val="28"/>
                <w:szCs w:val="28"/>
                <w:lang w:val="kk-KZ" w:eastAsia="en-US"/>
              </w:rPr>
            </w:pPr>
            <w:r w:rsidRPr="00731401">
              <w:rPr>
                <w:sz w:val="28"/>
                <w:szCs w:val="28"/>
                <w:lang w:val="kk-KZ" w:eastAsia="en-US"/>
              </w:rPr>
              <w:t>11</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11)</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Role of small dose radiation effects and b</w:t>
            </w:r>
            <w:r w:rsidRPr="00731401">
              <w:rPr>
                <w:color w:val="333333"/>
                <w:sz w:val="28"/>
                <w:szCs w:val="28"/>
                <w:shd w:val="clear" w:color="auto" w:fill="FFFFFF"/>
                <w:lang w:val="en-US" w:eastAsia="en-US"/>
              </w:rPr>
              <w:t>iological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types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reaction of body.</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11) practical (laboratory) lesson</w:t>
            </w:r>
            <w:r w:rsidRPr="00731401">
              <w:rPr>
                <w:color w:val="333333"/>
                <w:sz w:val="28"/>
                <w:szCs w:val="28"/>
                <w:shd w:val="clear" w:color="auto" w:fill="FFFFFF"/>
                <w:lang w:val="en-US" w:eastAsia="en-US"/>
              </w:rPr>
              <w:t>. To use of biological dosimeter method.</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11)Quiz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vAlign w:val="center"/>
          </w:tcPr>
          <w:p w:rsidR="00D70C05" w:rsidRPr="00731401" w:rsidRDefault="00D70C05" w:rsidP="0057513F">
            <w:pPr>
              <w:snapToGrid/>
              <w:jc w:val="center"/>
              <w:rPr>
                <w:sz w:val="28"/>
                <w:szCs w:val="28"/>
                <w:lang w:val="kk-KZ" w:eastAsia="en-US"/>
              </w:rPr>
            </w:pPr>
            <w:r w:rsidRPr="00731401">
              <w:rPr>
                <w:sz w:val="28"/>
                <w:szCs w:val="28"/>
                <w:lang w:val="kk-KZ" w:eastAsia="en-US"/>
              </w:rPr>
              <w:t>12</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12)</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xml:space="preserve"> Positive results of adaptation and homeosis processing to small dose irradiated effect on body.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12)</w:t>
            </w:r>
            <w:r w:rsidRPr="00731401">
              <w:rPr>
                <w:rStyle w:val="apple-converted-space"/>
                <w:color w:val="333333"/>
                <w:sz w:val="28"/>
                <w:szCs w:val="28"/>
                <w:shd w:val="clear" w:color="auto" w:fill="FFFFFF"/>
                <w:lang w:val="en-US" w:eastAsia="en-US"/>
              </w:rPr>
              <w:t> </w:t>
            </w:r>
            <w:r w:rsidRPr="00731401">
              <w:rPr>
                <w:sz w:val="28"/>
                <w:szCs w:val="28"/>
                <w:lang w:val="en-US" w:eastAsia="en-US"/>
              </w:rPr>
              <w:t>practical (laboratory) lesson</w:t>
            </w:r>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xml:space="preserve"> Phil genetically similar of </w:t>
            </w:r>
            <w:r w:rsidRPr="00731401">
              <w:rPr>
                <w:color w:val="333333"/>
                <w:sz w:val="28"/>
                <w:szCs w:val="28"/>
                <w:shd w:val="clear" w:color="auto" w:fill="FFFFFF"/>
                <w:lang w:val="en-US" w:eastAsia="en-US"/>
              </w:rPr>
              <w:t>Mammalian body to in vivo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sex</w:t>
            </w:r>
            <w:r w:rsidRPr="00731401">
              <w:rPr>
                <w:rStyle w:val="apple-converted-space"/>
                <w:color w:val="333333"/>
                <w:sz w:val="28"/>
                <w:szCs w:val="28"/>
                <w:shd w:val="clear" w:color="auto" w:fill="FFFFFF"/>
                <w:lang w:val="en-US" w:eastAsia="en-US"/>
              </w:rPr>
              <w:t> cell.</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12)Quiz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vAlign w:val="center"/>
          </w:tcPr>
          <w:p w:rsidR="00D70C05" w:rsidRPr="00731401" w:rsidRDefault="00D70C05" w:rsidP="0057513F">
            <w:pPr>
              <w:snapToGrid/>
              <w:jc w:val="center"/>
              <w:rPr>
                <w:sz w:val="28"/>
                <w:szCs w:val="28"/>
                <w:lang w:val="kk-KZ" w:eastAsia="en-US"/>
              </w:rPr>
            </w:pPr>
            <w:r w:rsidRPr="00731401">
              <w:rPr>
                <w:sz w:val="28"/>
                <w:szCs w:val="28"/>
                <w:lang w:val="kk-KZ" w:eastAsia="en-US"/>
              </w:rPr>
              <w:t>13</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13) L</w:t>
            </w:r>
            <w:r w:rsidRPr="00731401">
              <w:rPr>
                <w:color w:val="333333"/>
                <w:sz w:val="28"/>
                <w:szCs w:val="28"/>
                <w:shd w:val="clear" w:color="auto" w:fill="FFFFFF"/>
                <w:lang w:val="en-US" w:eastAsia="en-US"/>
              </w:rPr>
              <w:t>esson. Test-systems,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uses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of medical genetics and their classification.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13) practical (laboratory) lesson</w:t>
            </w:r>
            <w:r w:rsidRPr="00731401">
              <w:rPr>
                <w:color w:val="333333"/>
                <w:sz w:val="28"/>
                <w:szCs w:val="28"/>
                <w:shd w:val="clear" w:color="auto" w:fill="FFFFFF"/>
                <w:lang w:val="en-US" w:eastAsia="en-US"/>
              </w:rPr>
              <w:t xml:space="preserve">. Review  </w:t>
            </w:r>
            <w:r w:rsidRPr="00731401">
              <w:rPr>
                <w:rStyle w:val="apple-converted-space"/>
                <w:color w:val="333333"/>
                <w:sz w:val="28"/>
                <w:szCs w:val="28"/>
                <w:shd w:val="clear" w:color="auto" w:fill="FFFFFF"/>
                <w:lang w:val="en-US" w:eastAsia="en-US"/>
              </w:rPr>
              <w:t> of test-systems at modern m</w:t>
            </w:r>
            <w:r w:rsidRPr="00731401">
              <w:rPr>
                <w:color w:val="333333"/>
                <w:sz w:val="28"/>
                <w:szCs w:val="28"/>
                <w:shd w:val="clear" w:color="auto" w:fill="FFFFFF"/>
                <w:lang w:val="en-US" w:eastAsia="en-US"/>
              </w:rPr>
              <w:t>edical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genetics. </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Computer  systems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and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information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bases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(OMD,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POSSUM).</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13)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vAlign w:val="center"/>
          </w:tcPr>
          <w:p w:rsidR="00D70C05" w:rsidRPr="00731401" w:rsidRDefault="00D70C05" w:rsidP="0057513F">
            <w:pPr>
              <w:snapToGrid/>
              <w:jc w:val="center"/>
              <w:rPr>
                <w:sz w:val="28"/>
                <w:szCs w:val="28"/>
                <w:lang w:val="kk-KZ" w:eastAsia="en-US"/>
              </w:rPr>
            </w:pPr>
            <w:r w:rsidRPr="00731401">
              <w:rPr>
                <w:sz w:val="28"/>
                <w:szCs w:val="28"/>
                <w:lang w:val="kk-KZ" w:eastAsia="en-US"/>
              </w:rPr>
              <w:t>14</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14)</w:t>
            </w:r>
            <w:r w:rsidRPr="00731401">
              <w:rPr>
                <w:color w:val="333333"/>
                <w:sz w:val="28"/>
                <w:szCs w:val="28"/>
                <w:shd w:val="clear" w:color="auto" w:fill="FFFFFF"/>
                <w:lang w:val="en-US" w:eastAsia="en-US"/>
              </w:rPr>
              <w:t>lesson.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 mutations,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w:t>
            </w:r>
            <w:r w:rsidRPr="00731401">
              <w:rPr>
                <w:rStyle w:val="apple-converted-space"/>
                <w:color w:val="333333"/>
                <w:sz w:val="28"/>
                <w:szCs w:val="28"/>
                <w:shd w:val="clear" w:color="auto" w:fill="FFFFFF"/>
                <w:lang w:val="en-US" w:eastAsia="en-US"/>
              </w:rPr>
              <w:t> amplification, chromosome</w:t>
            </w:r>
            <w:r>
              <w:rPr>
                <w:rStyle w:val="apple-converted-space"/>
                <w:color w:val="333333"/>
                <w:sz w:val="28"/>
                <w:szCs w:val="28"/>
                <w:shd w:val="clear" w:color="auto" w:fill="FFFFFF"/>
                <w:lang w:val="en-US" w:eastAsia="en-US"/>
              </w:rPr>
              <w:t xml:space="preserve"> </w:t>
            </w:r>
            <w:r w:rsidRPr="00731401">
              <w:rPr>
                <w:color w:val="333333"/>
                <w:sz w:val="28"/>
                <w:szCs w:val="28"/>
                <w:shd w:val="clear" w:color="auto" w:fill="FFFFFF"/>
                <w:lang w:val="en-US" w:eastAsia="en-US"/>
              </w:rPr>
              <w:t>in</w:t>
            </w:r>
            <w:r>
              <w:rPr>
                <w:color w:val="333333"/>
                <w:sz w:val="28"/>
                <w:szCs w:val="28"/>
                <w:shd w:val="clear" w:color="auto" w:fill="FFFFFF"/>
                <w:lang w:val="en-US" w:eastAsia="en-US"/>
              </w:rPr>
              <w:t xml:space="preserve">stability </w:t>
            </w:r>
            <w:r w:rsidRPr="00731401">
              <w:rPr>
                <w:color w:val="333333"/>
                <w:sz w:val="28"/>
                <w:szCs w:val="28"/>
                <w:shd w:val="clear" w:color="auto" w:fill="FFFFFF"/>
                <w:lang w:val="en-US" w:eastAsia="en-US"/>
              </w:rPr>
              <w:t xml:space="preserve">and reparation processing.  </w:t>
            </w:r>
            <w:r w:rsidRPr="00731401">
              <w:rPr>
                <w:rStyle w:val="apple-converted-space"/>
                <w:color w:val="333333"/>
                <w:sz w:val="28"/>
                <w:szCs w:val="28"/>
                <w:shd w:val="clear" w:color="auto" w:fill="FFFFFF"/>
                <w:lang w:val="en-US" w:eastAsia="en-US"/>
              </w:rPr>
              <w:t>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14)</w:t>
            </w:r>
            <w:r w:rsidRPr="00731401">
              <w:rPr>
                <w:color w:val="333333"/>
                <w:sz w:val="28"/>
                <w:szCs w:val="28"/>
                <w:shd w:val="clear" w:color="auto" w:fill="FFFFFF"/>
                <w:lang w:val="en-US" w:eastAsia="en-US"/>
              </w:rPr>
              <w:t xml:space="preserve"> </w:t>
            </w:r>
            <w:r w:rsidRPr="00731401">
              <w:rPr>
                <w:sz w:val="28"/>
                <w:szCs w:val="28"/>
                <w:lang w:val="en-US" w:eastAsia="en-US"/>
              </w:rPr>
              <w:t>practical (laboratory) lesson</w:t>
            </w:r>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xml:space="preserve"> Patients with genic </w:t>
            </w:r>
            <w:r w:rsidRPr="00731401">
              <w:rPr>
                <w:color w:val="333333"/>
                <w:sz w:val="28"/>
                <w:szCs w:val="28"/>
                <w:shd w:val="clear" w:color="auto" w:fill="FFFFFF"/>
                <w:lang w:val="en-US" w:eastAsia="en-US"/>
              </w:rPr>
              <w:t>disease  and to  investigate of human hereditary by biochemical methods.</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14) Quiz</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restart"/>
          </w:tcPr>
          <w:p w:rsidR="00D70C05" w:rsidRPr="00731401" w:rsidRDefault="00D70C05" w:rsidP="0057513F">
            <w:pPr>
              <w:snapToGrid/>
              <w:jc w:val="center"/>
              <w:rPr>
                <w:sz w:val="28"/>
                <w:szCs w:val="28"/>
                <w:lang w:val="kk-KZ" w:eastAsia="en-US"/>
              </w:rPr>
            </w:pPr>
            <w:r w:rsidRPr="00731401">
              <w:rPr>
                <w:sz w:val="28"/>
                <w:szCs w:val="28"/>
                <w:lang w:val="kk-KZ" w:eastAsia="en-US"/>
              </w:rPr>
              <w:t>15</w:t>
            </w: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15)</w:t>
            </w:r>
            <w:r w:rsidRPr="00731401">
              <w:rPr>
                <w:sz w:val="28"/>
                <w:szCs w:val="28"/>
                <w:lang w:val="kk-KZ" w:eastAsia="en-US"/>
              </w:rPr>
              <w:t xml:space="preserve"> </w:t>
            </w:r>
            <w:r w:rsidRPr="00731401">
              <w:rPr>
                <w:sz w:val="28"/>
                <w:szCs w:val="28"/>
                <w:lang w:val="en-US" w:eastAsia="en-US"/>
              </w:rPr>
              <w:t>Lesson</w:t>
            </w:r>
            <w:r w:rsidRPr="00731401">
              <w:rPr>
                <w:sz w:val="28"/>
                <w:szCs w:val="28"/>
                <w:lang w:val="kk-KZ" w:eastAsia="en-US"/>
              </w:rPr>
              <w:t xml:space="preserve">. </w:t>
            </w:r>
            <w:r w:rsidRPr="00731401">
              <w:rPr>
                <w:sz w:val="28"/>
                <w:szCs w:val="28"/>
                <w:lang w:val="en-US" w:eastAsia="en-US"/>
              </w:rPr>
              <w:t xml:space="preserve">Radiation and mutagenic safety. </w:t>
            </w:r>
          </w:p>
        </w:tc>
        <w:tc>
          <w:tcPr>
            <w:tcW w:w="534" w:type="pct"/>
          </w:tcPr>
          <w:p w:rsidR="00D70C05" w:rsidRPr="00731401" w:rsidRDefault="00D70C05" w:rsidP="0057513F">
            <w:pPr>
              <w:snapToGrid/>
              <w:jc w:val="center"/>
              <w:rPr>
                <w:sz w:val="28"/>
                <w:szCs w:val="28"/>
                <w:lang w:val="kk-KZ" w:eastAsia="en-US"/>
              </w:rPr>
            </w:pPr>
            <w:r w:rsidRPr="00731401">
              <w:rPr>
                <w:sz w:val="28"/>
                <w:szCs w:val="28"/>
                <w:lang w:val="kk-KZ" w:eastAsia="en-US"/>
              </w:rPr>
              <w:t>1</w:t>
            </w:r>
          </w:p>
        </w:tc>
        <w:tc>
          <w:tcPr>
            <w:tcW w:w="858" w:type="pct"/>
          </w:tcPr>
          <w:p w:rsidR="00D70C05" w:rsidRPr="00731401" w:rsidRDefault="00D70C05" w:rsidP="0057513F">
            <w:pPr>
              <w:snapToGrid/>
              <w:jc w:val="center"/>
              <w:rPr>
                <w:caps/>
                <w:sz w:val="28"/>
                <w:szCs w:val="28"/>
                <w:lang w:val="kk-KZ" w:eastAsia="en-US"/>
              </w:rPr>
            </w:pPr>
          </w:p>
        </w:tc>
      </w:tr>
      <w:tr w:rsidR="00D70C05" w:rsidRPr="00535D6C" w:rsidTr="0057513F">
        <w:tc>
          <w:tcPr>
            <w:tcW w:w="496" w:type="pct"/>
            <w:vMerge/>
          </w:tcPr>
          <w:p w:rsidR="00D70C05" w:rsidRPr="00731401" w:rsidRDefault="00D70C05" w:rsidP="0057513F">
            <w:pPr>
              <w:snapToGrid/>
              <w:jc w:val="center"/>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15)</w:t>
            </w:r>
            <w:r w:rsidRPr="00731401">
              <w:rPr>
                <w:color w:val="333333"/>
                <w:sz w:val="28"/>
                <w:szCs w:val="28"/>
                <w:shd w:val="clear" w:color="auto" w:fill="FFFFFF"/>
                <w:lang w:val="en-US" w:eastAsia="en-US"/>
              </w:rPr>
              <w:t xml:space="preserve"> </w:t>
            </w:r>
            <w:r w:rsidRPr="00731401">
              <w:rPr>
                <w:sz w:val="28"/>
                <w:szCs w:val="28"/>
                <w:lang w:val="en-US" w:eastAsia="en-US"/>
              </w:rPr>
              <w:t>practical (laboratory) lesson</w:t>
            </w:r>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xml:space="preserve"> Structure of the test-systems to esteemed radiation safety and request is to </w:t>
            </w:r>
            <w:r w:rsidRPr="00731401">
              <w:rPr>
                <w:color w:val="333333"/>
                <w:sz w:val="28"/>
                <w:szCs w:val="28"/>
                <w:shd w:val="clear" w:color="auto" w:fill="FFFFFF"/>
                <w:lang w:val="en-US" w:eastAsia="en-US"/>
              </w:rPr>
              <w:t>test-systems.</w:t>
            </w:r>
          </w:p>
        </w:tc>
        <w:tc>
          <w:tcPr>
            <w:tcW w:w="534" w:type="pct"/>
          </w:tcPr>
          <w:p w:rsidR="00D70C05" w:rsidRPr="00731401" w:rsidRDefault="00D70C05" w:rsidP="0057513F">
            <w:pPr>
              <w:snapToGrid/>
              <w:jc w:val="center"/>
              <w:rPr>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sz w:val="28"/>
                <w:szCs w:val="28"/>
                <w:lang w:val="en-US" w:eastAsia="en-US"/>
              </w:rPr>
              <w:t>15) Quiz</w:t>
            </w:r>
          </w:p>
        </w:tc>
        <w:tc>
          <w:tcPr>
            <w:tcW w:w="534" w:type="pct"/>
          </w:tcPr>
          <w:p w:rsidR="00D70C05" w:rsidRPr="00731401" w:rsidRDefault="00D70C05" w:rsidP="0057513F">
            <w:pPr>
              <w:snapToGrid/>
              <w:jc w:val="center"/>
              <w:rPr>
                <w:caps/>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pStyle w:val="BodyText2"/>
              <w:numPr>
                <w:ilvl w:val="12"/>
                <w:numId w:val="0"/>
              </w:numPr>
              <w:tabs>
                <w:tab w:val="left" w:pos="-142"/>
              </w:tabs>
              <w:spacing w:after="0" w:line="240" w:lineRule="auto"/>
              <w:rPr>
                <w:b/>
                <w:sz w:val="28"/>
                <w:szCs w:val="28"/>
                <w:lang w:val="en-US"/>
              </w:rPr>
            </w:pPr>
          </w:p>
        </w:tc>
        <w:tc>
          <w:tcPr>
            <w:tcW w:w="534" w:type="pct"/>
          </w:tcPr>
          <w:p w:rsidR="00D70C05" w:rsidRPr="00731401" w:rsidRDefault="00D70C05" w:rsidP="0057513F">
            <w:pPr>
              <w:snapToGrid/>
              <w:jc w:val="center"/>
              <w:rPr>
                <w:b/>
                <w:caps/>
                <w:sz w:val="28"/>
                <w:szCs w:val="28"/>
                <w:lang w:val="kk-KZ" w:eastAsia="en-US"/>
              </w:rPr>
            </w:pPr>
          </w:p>
        </w:tc>
        <w:tc>
          <w:tcPr>
            <w:tcW w:w="858" w:type="pct"/>
          </w:tcPr>
          <w:p w:rsidR="00D70C05" w:rsidRPr="00731401" w:rsidRDefault="00D70C05" w:rsidP="0057513F">
            <w:pPr>
              <w:snapToGrid/>
              <w:jc w:val="center"/>
              <w:rPr>
                <w:caps/>
                <w:sz w:val="28"/>
                <w:szCs w:val="28"/>
                <w:lang w:val="kk-KZ" w:eastAsia="en-US"/>
              </w:rPr>
            </w:pPr>
          </w:p>
        </w:tc>
      </w:tr>
      <w:tr w:rsidR="00D70C05" w:rsidRPr="00731401" w:rsidTr="0057513F">
        <w:trPr>
          <w:trHeight w:val="132"/>
        </w:trPr>
        <w:tc>
          <w:tcPr>
            <w:tcW w:w="496" w:type="pct"/>
            <w:vMerge/>
            <w:vAlign w:val="center"/>
          </w:tcPr>
          <w:p w:rsidR="00D70C05" w:rsidRPr="00731401" w:rsidRDefault="00D70C05" w:rsidP="0057513F">
            <w:pPr>
              <w:snapToGrid/>
              <w:rPr>
                <w:sz w:val="28"/>
                <w:szCs w:val="28"/>
                <w:lang w:val="kk-KZ" w:eastAsia="en-US"/>
              </w:rPr>
            </w:pPr>
          </w:p>
        </w:tc>
        <w:tc>
          <w:tcPr>
            <w:tcW w:w="3112" w:type="pct"/>
          </w:tcPr>
          <w:p w:rsidR="00D70C05" w:rsidRPr="00731401" w:rsidRDefault="00D70C05" w:rsidP="0057513F">
            <w:pPr>
              <w:pStyle w:val="BodyText2"/>
              <w:numPr>
                <w:ilvl w:val="12"/>
                <w:numId w:val="0"/>
              </w:numPr>
              <w:tabs>
                <w:tab w:val="left" w:pos="-142"/>
              </w:tabs>
              <w:spacing w:after="0" w:line="240" w:lineRule="auto"/>
              <w:rPr>
                <w:b/>
                <w:sz w:val="28"/>
                <w:szCs w:val="28"/>
                <w:lang w:val="en-US"/>
              </w:rPr>
            </w:pPr>
            <w:r w:rsidRPr="00731401">
              <w:rPr>
                <w:b/>
                <w:sz w:val="28"/>
                <w:szCs w:val="28"/>
                <w:lang w:val="en-US"/>
              </w:rPr>
              <w:t xml:space="preserve">Intermediate control </w:t>
            </w:r>
            <w:r>
              <w:rPr>
                <w:b/>
                <w:sz w:val="28"/>
                <w:szCs w:val="28"/>
                <w:lang w:val="en-US"/>
              </w:rPr>
              <w:t>(midterm)</w:t>
            </w:r>
          </w:p>
        </w:tc>
        <w:tc>
          <w:tcPr>
            <w:tcW w:w="534" w:type="pct"/>
          </w:tcPr>
          <w:p w:rsidR="00D70C05" w:rsidRPr="00731401" w:rsidRDefault="00D70C05" w:rsidP="0057513F">
            <w:pPr>
              <w:snapToGrid/>
              <w:jc w:val="center"/>
              <w:rPr>
                <w:b/>
                <w:sz w:val="28"/>
                <w:szCs w:val="28"/>
                <w:lang w:val="kk-KZ" w:eastAsia="en-US"/>
              </w:rPr>
            </w:pPr>
            <w:r w:rsidRPr="00731401">
              <w:rPr>
                <w:b/>
                <w:sz w:val="28"/>
                <w:szCs w:val="28"/>
                <w:lang w:val="kk-KZ" w:eastAsia="en-US"/>
              </w:rPr>
              <w:t>30</w:t>
            </w:r>
          </w:p>
        </w:tc>
        <w:tc>
          <w:tcPr>
            <w:tcW w:w="858" w:type="pct"/>
          </w:tcPr>
          <w:p w:rsidR="00D70C05" w:rsidRPr="00731401" w:rsidRDefault="00D70C05" w:rsidP="0057513F">
            <w:pPr>
              <w:snapToGrid/>
              <w:jc w:val="center"/>
              <w:rPr>
                <w:b/>
                <w:caps/>
                <w:sz w:val="28"/>
                <w:szCs w:val="28"/>
                <w:lang w:val="kk-KZ" w:eastAsia="en-US"/>
              </w:rPr>
            </w:pPr>
          </w:p>
        </w:tc>
      </w:tr>
      <w:tr w:rsidR="00D70C05" w:rsidRPr="00731401" w:rsidTr="0057513F">
        <w:tc>
          <w:tcPr>
            <w:tcW w:w="496" w:type="pct"/>
          </w:tcPr>
          <w:p w:rsidR="00D70C05" w:rsidRPr="00731401" w:rsidRDefault="00D70C05" w:rsidP="0057513F">
            <w:pPr>
              <w:snapToGrid/>
              <w:jc w:val="center"/>
              <w:rPr>
                <w:b/>
                <w:sz w:val="28"/>
                <w:szCs w:val="28"/>
                <w:lang w:val="kk-KZ" w:eastAsia="en-US"/>
              </w:rPr>
            </w:pPr>
          </w:p>
        </w:tc>
        <w:tc>
          <w:tcPr>
            <w:tcW w:w="3112" w:type="pct"/>
          </w:tcPr>
          <w:p w:rsidR="00D70C05" w:rsidRPr="00731401" w:rsidRDefault="00D70C05" w:rsidP="0057513F">
            <w:pPr>
              <w:pStyle w:val="Footer"/>
              <w:numPr>
                <w:ilvl w:val="12"/>
                <w:numId w:val="0"/>
              </w:numPr>
              <w:tabs>
                <w:tab w:val="left" w:pos="-142"/>
              </w:tabs>
              <w:rPr>
                <w:rFonts w:ascii="Times New Roman" w:hAnsi="Times New Roman"/>
                <w:b/>
                <w:sz w:val="28"/>
                <w:szCs w:val="28"/>
                <w:lang w:val="en-US"/>
              </w:rPr>
            </w:pPr>
            <w:r w:rsidRPr="00731401">
              <w:rPr>
                <w:rFonts w:ascii="Times New Roman" w:hAnsi="Times New Roman"/>
                <w:b/>
                <w:sz w:val="28"/>
                <w:szCs w:val="28"/>
                <w:lang w:val="en-US"/>
              </w:rPr>
              <w:t>Exam</w:t>
            </w:r>
          </w:p>
        </w:tc>
        <w:tc>
          <w:tcPr>
            <w:tcW w:w="534" w:type="pct"/>
          </w:tcPr>
          <w:p w:rsidR="00D70C05" w:rsidRPr="00731401" w:rsidRDefault="00D70C05" w:rsidP="0057513F">
            <w:pPr>
              <w:snapToGrid/>
              <w:jc w:val="center"/>
              <w:rPr>
                <w:b/>
                <w:sz w:val="28"/>
                <w:szCs w:val="28"/>
                <w:lang w:val="kk-KZ" w:eastAsia="en-US"/>
              </w:rPr>
            </w:pPr>
            <w:r w:rsidRPr="00731401">
              <w:rPr>
                <w:b/>
                <w:sz w:val="28"/>
                <w:szCs w:val="28"/>
                <w:lang w:val="kk-KZ" w:eastAsia="en-US"/>
              </w:rPr>
              <w:t>40</w:t>
            </w:r>
          </w:p>
        </w:tc>
        <w:tc>
          <w:tcPr>
            <w:tcW w:w="858" w:type="pct"/>
          </w:tcPr>
          <w:p w:rsidR="00D70C05" w:rsidRPr="00731401" w:rsidRDefault="00D70C05" w:rsidP="0057513F">
            <w:pPr>
              <w:snapToGrid/>
              <w:jc w:val="center"/>
              <w:rPr>
                <w:b/>
                <w:caps/>
                <w:sz w:val="28"/>
                <w:szCs w:val="28"/>
                <w:lang w:val="kk-KZ" w:eastAsia="en-US"/>
              </w:rPr>
            </w:pPr>
          </w:p>
        </w:tc>
      </w:tr>
      <w:tr w:rsidR="00D70C05" w:rsidRPr="00731401" w:rsidTr="0057513F">
        <w:tc>
          <w:tcPr>
            <w:tcW w:w="496" w:type="pct"/>
          </w:tcPr>
          <w:p w:rsidR="00D70C05" w:rsidRPr="00731401" w:rsidRDefault="00D70C05" w:rsidP="0057513F">
            <w:pPr>
              <w:snapToGrid/>
              <w:jc w:val="center"/>
              <w:rPr>
                <w:b/>
                <w:sz w:val="28"/>
                <w:szCs w:val="28"/>
                <w:lang w:val="kk-KZ" w:eastAsia="en-US"/>
              </w:rPr>
            </w:pPr>
          </w:p>
        </w:tc>
        <w:tc>
          <w:tcPr>
            <w:tcW w:w="3112" w:type="pct"/>
          </w:tcPr>
          <w:p w:rsidR="00D70C05" w:rsidRPr="00731401" w:rsidRDefault="00D70C05" w:rsidP="0057513F">
            <w:pPr>
              <w:snapToGrid/>
              <w:rPr>
                <w:sz w:val="28"/>
                <w:szCs w:val="28"/>
                <w:lang w:val="en-US" w:eastAsia="en-US"/>
              </w:rPr>
            </w:pPr>
            <w:r w:rsidRPr="00731401">
              <w:rPr>
                <w:b/>
                <w:sz w:val="28"/>
                <w:szCs w:val="28"/>
                <w:lang w:val="en-US" w:eastAsia="en-US"/>
              </w:rPr>
              <w:t>Total</w:t>
            </w:r>
          </w:p>
        </w:tc>
        <w:tc>
          <w:tcPr>
            <w:tcW w:w="534" w:type="pct"/>
          </w:tcPr>
          <w:p w:rsidR="00D70C05" w:rsidRPr="00731401" w:rsidRDefault="00D70C05" w:rsidP="0057513F">
            <w:pPr>
              <w:snapToGrid/>
              <w:jc w:val="center"/>
              <w:rPr>
                <w:b/>
                <w:sz w:val="28"/>
                <w:szCs w:val="28"/>
                <w:lang w:val="kk-KZ" w:eastAsia="en-US"/>
              </w:rPr>
            </w:pPr>
            <w:r w:rsidRPr="00731401">
              <w:rPr>
                <w:b/>
                <w:sz w:val="28"/>
                <w:szCs w:val="28"/>
                <w:lang w:val="kk-KZ" w:eastAsia="en-US"/>
              </w:rPr>
              <w:t>100</w:t>
            </w:r>
          </w:p>
        </w:tc>
        <w:tc>
          <w:tcPr>
            <w:tcW w:w="858" w:type="pct"/>
          </w:tcPr>
          <w:p w:rsidR="00D70C05" w:rsidRPr="00731401" w:rsidRDefault="00D70C05" w:rsidP="0057513F">
            <w:pPr>
              <w:snapToGrid/>
              <w:jc w:val="center"/>
              <w:rPr>
                <w:b/>
                <w:caps/>
                <w:sz w:val="28"/>
                <w:szCs w:val="28"/>
                <w:lang w:val="kk-KZ" w:eastAsia="en-US"/>
              </w:rPr>
            </w:pPr>
          </w:p>
        </w:tc>
      </w:tr>
    </w:tbl>
    <w:p w:rsidR="00D70C05" w:rsidRPr="00731401" w:rsidRDefault="00D70C05" w:rsidP="00377ACD">
      <w:pPr>
        <w:snapToGrid/>
        <w:rPr>
          <w:b/>
          <w:sz w:val="28"/>
          <w:szCs w:val="28"/>
          <w:lang w:val="en-US" w:eastAsia="en-US"/>
        </w:rPr>
      </w:pPr>
    </w:p>
    <w:p w:rsidR="00D70C05" w:rsidRPr="00731401" w:rsidRDefault="00D70C05" w:rsidP="00377ACD">
      <w:pPr>
        <w:snapToGrid/>
        <w:rPr>
          <w:sz w:val="28"/>
          <w:szCs w:val="28"/>
          <w:lang w:val="kk-KZ" w:eastAsia="en-US"/>
        </w:rPr>
      </w:pPr>
    </w:p>
    <w:p w:rsidR="00D70C05" w:rsidRPr="00731401" w:rsidRDefault="00D70C05" w:rsidP="00377ACD">
      <w:pPr>
        <w:snapToGrid/>
        <w:rPr>
          <w:sz w:val="28"/>
          <w:szCs w:val="28"/>
          <w:lang w:val="en-US" w:eastAsia="en-US"/>
        </w:rPr>
      </w:pPr>
      <w:r w:rsidRPr="00731401">
        <w:rPr>
          <w:sz w:val="28"/>
          <w:szCs w:val="28"/>
          <w:lang w:val="en-US" w:eastAsia="en-US"/>
        </w:rPr>
        <w:tab/>
      </w:r>
      <w:r w:rsidRPr="00731401">
        <w:rPr>
          <w:sz w:val="28"/>
          <w:szCs w:val="28"/>
          <w:lang w:val="en-US" w:eastAsia="en-US"/>
        </w:rPr>
        <w:tab/>
      </w:r>
      <w:r w:rsidRPr="00731401">
        <w:rPr>
          <w:sz w:val="28"/>
          <w:szCs w:val="28"/>
          <w:lang w:val="en-US" w:eastAsia="en-US"/>
        </w:rPr>
        <w:tab/>
      </w:r>
      <w:r w:rsidRPr="00731401">
        <w:rPr>
          <w:sz w:val="28"/>
          <w:szCs w:val="28"/>
          <w:lang w:val="en-US" w:eastAsia="en-US"/>
        </w:rPr>
        <w:tab/>
      </w:r>
      <w:r w:rsidRPr="00731401">
        <w:rPr>
          <w:sz w:val="28"/>
          <w:szCs w:val="28"/>
          <w:lang w:val="en-US" w:eastAsia="en-US"/>
        </w:rPr>
        <w:tab/>
      </w:r>
    </w:p>
    <w:p w:rsidR="00D70C05" w:rsidRPr="00731401" w:rsidRDefault="00D70C05" w:rsidP="00377ACD">
      <w:pPr>
        <w:snapToGrid/>
        <w:rPr>
          <w:sz w:val="28"/>
          <w:szCs w:val="28"/>
          <w:lang w:val="en-US" w:eastAsia="en-US"/>
        </w:rPr>
      </w:pPr>
    </w:p>
    <w:p w:rsidR="00D70C05" w:rsidRPr="00734866" w:rsidRDefault="00D70C05" w:rsidP="00377ACD">
      <w:pPr>
        <w:tabs>
          <w:tab w:val="left" w:pos="3585"/>
        </w:tabs>
        <w:snapToGrid/>
        <w:rPr>
          <w:color w:val="333333"/>
          <w:sz w:val="28"/>
          <w:szCs w:val="28"/>
          <w:shd w:val="clear" w:color="auto" w:fill="FFFFFF"/>
          <w:lang w:val="en-US" w:eastAsia="en-US"/>
        </w:rPr>
      </w:pPr>
      <w:r w:rsidRPr="00731401">
        <w:rPr>
          <w:sz w:val="28"/>
          <w:szCs w:val="28"/>
          <w:lang w:val="en-US" w:eastAsia="en-US"/>
        </w:rPr>
        <w:tab/>
      </w:r>
      <w:r w:rsidRPr="00734866">
        <w:rPr>
          <w:color w:val="333333"/>
          <w:sz w:val="28"/>
          <w:szCs w:val="28"/>
          <w:shd w:val="clear" w:color="auto" w:fill="FFFFFF"/>
          <w:lang w:eastAsia="en-US"/>
        </w:rPr>
        <w:t>LITERATURES</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LIST</w:t>
      </w:r>
    </w:p>
    <w:p w:rsidR="00D70C05" w:rsidRPr="00734866" w:rsidRDefault="00D70C05" w:rsidP="00377ACD">
      <w:pPr>
        <w:tabs>
          <w:tab w:val="left" w:pos="3585"/>
        </w:tabs>
        <w:snapToGrid/>
        <w:jc w:val="both"/>
        <w:rPr>
          <w:color w:val="333333"/>
          <w:sz w:val="28"/>
          <w:szCs w:val="28"/>
          <w:shd w:val="clear" w:color="auto" w:fill="FFFFFF"/>
          <w:lang w:eastAsia="en-US"/>
        </w:rPr>
      </w:pPr>
      <w:r w:rsidRPr="00734866">
        <w:rPr>
          <w:color w:val="333333"/>
          <w:sz w:val="28"/>
          <w:szCs w:val="28"/>
          <w:shd w:val="clear" w:color="auto" w:fill="FFFFFF"/>
          <w:lang w:eastAsia="en-US"/>
        </w:rPr>
        <w:t>Basic:</w:t>
      </w:r>
      <w:r w:rsidRPr="00734866">
        <w:rPr>
          <w:color w:val="333333"/>
          <w:sz w:val="28"/>
          <w:szCs w:val="28"/>
          <w:lang w:eastAsia="en-US"/>
        </w:rPr>
        <w:br/>
      </w:r>
      <w:r w:rsidRPr="00734866">
        <w:rPr>
          <w:color w:val="333333"/>
          <w:sz w:val="28"/>
          <w:szCs w:val="28"/>
          <w:shd w:val="clear" w:color="auto" w:fill="FFFFFF"/>
          <w:lang w:eastAsia="en-US"/>
        </w:rPr>
        <w:t>1.</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Бочков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Н.П.,</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Боде</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Медицинская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генетика, учебник,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Наука, 2002</w:t>
      </w:r>
      <w:r w:rsidRPr="00734866">
        <w:rPr>
          <w:rStyle w:val="apple-converted-space"/>
          <w:color w:val="333333"/>
          <w:sz w:val="28"/>
          <w:szCs w:val="28"/>
          <w:shd w:val="clear" w:color="auto" w:fill="FFFFFF"/>
          <w:lang w:eastAsia="en-US"/>
        </w:rPr>
        <w:t> </w:t>
      </w:r>
      <w:r w:rsidRPr="00734866">
        <w:rPr>
          <w:color w:val="333333"/>
          <w:sz w:val="28"/>
          <w:szCs w:val="28"/>
          <w:lang w:eastAsia="en-US"/>
        </w:rPr>
        <w:br/>
      </w:r>
      <w:r w:rsidRPr="00734866">
        <w:rPr>
          <w:color w:val="333333"/>
          <w:sz w:val="28"/>
          <w:szCs w:val="28"/>
          <w:shd w:val="clear" w:color="auto" w:fill="FFFFFF"/>
          <w:lang w:eastAsia="en-US"/>
        </w:rPr>
        <w:t>2.</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Гинтер</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А.К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Медицинская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генетика.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Учебник,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М.,Medicine, 2003</w:t>
      </w:r>
      <w:r w:rsidRPr="00734866">
        <w:rPr>
          <w:color w:val="333333"/>
          <w:sz w:val="28"/>
          <w:szCs w:val="28"/>
          <w:lang w:eastAsia="en-US"/>
        </w:rPr>
        <w:br/>
      </w:r>
      <w:r w:rsidRPr="00734866">
        <w:rPr>
          <w:color w:val="333333"/>
          <w:sz w:val="28"/>
          <w:szCs w:val="28"/>
          <w:shd w:val="clear" w:color="auto" w:fill="FFFFFF"/>
          <w:lang w:eastAsia="en-US"/>
        </w:rPr>
        <w:t>3.</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Сойфер</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В.Н.</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Исследования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геномов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концу</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on</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1999года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Соросовский</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образовательный</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a</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magazine. 2000. №6.</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С.15-22.</w:t>
      </w:r>
      <w:r w:rsidRPr="00734866">
        <w:rPr>
          <w:rStyle w:val="apple-converted-space"/>
          <w:color w:val="333333"/>
          <w:sz w:val="28"/>
          <w:szCs w:val="28"/>
          <w:shd w:val="clear" w:color="auto" w:fill="FFFFFF"/>
          <w:lang w:eastAsia="en-US"/>
        </w:rPr>
        <w:t> </w:t>
      </w:r>
      <w:r w:rsidRPr="00734866">
        <w:rPr>
          <w:color w:val="333333"/>
          <w:sz w:val="28"/>
          <w:szCs w:val="28"/>
          <w:lang w:eastAsia="en-US"/>
        </w:rPr>
        <w:br/>
      </w:r>
      <w:r w:rsidRPr="00734866">
        <w:rPr>
          <w:color w:val="333333"/>
          <w:sz w:val="28"/>
          <w:szCs w:val="28"/>
          <w:shd w:val="clear" w:color="auto" w:fill="FFFFFF"/>
          <w:lang w:eastAsia="en-US"/>
        </w:rPr>
        <w:t>4.Глик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Пастернак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Дж.</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Молекулярная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биотехнология.Принципы</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bend</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применение.</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535D6C">
        <w:rPr>
          <w:color w:val="333333"/>
          <w:sz w:val="28"/>
          <w:szCs w:val="28"/>
          <w:shd w:val="clear" w:color="auto" w:fill="FFFFFF"/>
          <w:lang w:val="en-US" w:eastAsia="en-US"/>
        </w:rPr>
        <w: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Мир</w:t>
      </w:r>
      <w:r w:rsidRPr="00535D6C">
        <w:rPr>
          <w:color w:val="333333"/>
          <w:sz w:val="28"/>
          <w:szCs w:val="28"/>
          <w:shd w:val="clear" w:color="auto" w:fill="FFFFFF"/>
          <w:lang w:val="en-US" w:eastAsia="en-US"/>
        </w:rPr>
        <w:t>. 2002.</w:t>
      </w:r>
      <w:r w:rsidRPr="00535D6C">
        <w:rPr>
          <w:color w:val="333333"/>
          <w:sz w:val="28"/>
          <w:szCs w:val="28"/>
          <w:lang w:val="en-US" w:eastAsia="en-US"/>
        </w:rPr>
        <w:br/>
      </w:r>
      <w:r w:rsidRPr="00734866">
        <w:rPr>
          <w:color w:val="333333"/>
          <w:sz w:val="28"/>
          <w:szCs w:val="28"/>
          <w:shd w:val="clear" w:color="auto" w:fill="FFFFFF"/>
          <w:lang w:val="en-US" w:eastAsia="en-US"/>
        </w:rPr>
        <w:t>6.Watson</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J.D. (2004)</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DNA.</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The</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Secret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of</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Life.</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Arrow</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Books.London</w:t>
      </w:r>
      <w:r w:rsidRPr="00734866">
        <w:rPr>
          <w:color w:val="333333"/>
          <w:sz w:val="28"/>
          <w:szCs w:val="28"/>
          <w:lang w:val="en-US" w:eastAsia="en-US"/>
        </w:rPr>
        <w:br/>
      </w:r>
      <w:r w:rsidRPr="00734866">
        <w:rPr>
          <w:color w:val="333333"/>
          <w:sz w:val="28"/>
          <w:szCs w:val="28"/>
          <w:lang w:val="en-US" w:eastAsia="en-US"/>
        </w:rPr>
        <w:br/>
      </w:r>
      <w:r w:rsidRPr="00734866">
        <w:rPr>
          <w:color w:val="333333"/>
          <w:sz w:val="28"/>
          <w:szCs w:val="28"/>
          <w:shd w:val="clear" w:color="auto" w:fill="FFFFFF"/>
          <w:lang w:val="en-US" w:eastAsia="en-US"/>
        </w:rPr>
        <w:t>is</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Addition:</w:t>
      </w:r>
      <w:r w:rsidRPr="00734866">
        <w:rPr>
          <w:color w:val="333333"/>
          <w:sz w:val="28"/>
          <w:szCs w:val="28"/>
          <w:lang w:val="en-US" w:eastAsia="en-US"/>
        </w:rPr>
        <w:br/>
      </w:r>
      <w:r w:rsidRPr="00734866">
        <w:rPr>
          <w:color w:val="333333"/>
          <w:sz w:val="28"/>
          <w:szCs w:val="28"/>
          <w:shd w:val="clear" w:color="auto" w:fill="FFFFFF"/>
          <w:lang w:val="en-US" w:eastAsia="en-US"/>
        </w:rPr>
        <w:t>1.</w:t>
      </w:r>
      <w:r w:rsidRPr="00734866">
        <w:rPr>
          <w:color w:val="333333"/>
          <w:sz w:val="28"/>
          <w:szCs w:val="28"/>
          <w:shd w:val="clear" w:color="auto" w:fill="FFFFFF"/>
          <w:lang w:eastAsia="en-US"/>
        </w:rPr>
        <w:t>Горбунова</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В</w:t>
      </w:r>
      <w:r w:rsidRPr="00734866">
        <w:rPr>
          <w:color w:val="333333"/>
          <w:sz w:val="28"/>
          <w:szCs w:val="28"/>
          <w:shd w:val="clear" w:color="auto" w:fill="FFFFFF"/>
          <w:lang w:val="en-US" w:eastAsia="en-US"/>
        </w:rPr>
        <w:t>.</w:t>
      </w:r>
      <w:r w:rsidRPr="00734866">
        <w:rPr>
          <w:color w:val="333333"/>
          <w:sz w:val="28"/>
          <w:szCs w:val="28"/>
          <w:shd w:val="clear" w:color="auto" w:fill="FFFFFF"/>
          <w:lang w:eastAsia="en-US"/>
        </w:rPr>
        <w:t>Н</w:t>
      </w:r>
      <w:r w:rsidRPr="00734866">
        <w:rPr>
          <w:color w:val="333333"/>
          <w:sz w:val="28"/>
          <w:szCs w:val="28"/>
          <w:shd w:val="clear" w:color="auto" w:fill="FFFFFF"/>
          <w:lang w:val="en-US" w:eastAsia="en-US"/>
        </w:rPr>
        <w: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Медицинская</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генетика</w:t>
      </w:r>
      <w:r w:rsidRPr="00734866">
        <w:rPr>
          <w:color w:val="333333"/>
          <w:sz w:val="28"/>
          <w:szCs w:val="28"/>
          <w:shd w:val="clear" w:color="auto" w:fill="FFFFFF"/>
          <w:lang w:val="en-US" w:eastAsia="en-US"/>
        </w:rPr>
        <w: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Учебник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для</w:t>
      </w:r>
      <w:r w:rsidRPr="00575A20">
        <w:rPr>
          <w:color w:val="333333"/>
          <w:sz w:val="28"/>
          <w:szCs w:val="28"/>
          <w:shd w:val="clear" w:color="auto" w:fill="FFFFFF"/>
          <w:lang w:eastAsia="en-US"/>
        </w:rPr>
        <w:t xml:space="preserve"> </w:t>
      </w:r>
      <w:r w:rsidRPr="00734866">
        <w:rPr>
          <w:color w:val="333333"/>
          <w:sz w:val="28"/>
          <w:szCs w:val="28"/>
          <w:shd w:val="clear" w:color="auto" w:fill="FFFFFF"/>
          <w:lang w:eastAsia="en-US"/>
        </w:rPr>
        <w:t>студентов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слушателей</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послевузовского</w:t>
      </w:r>
      <w:r w:rsidRPr="00575A20">
        <w:rPr>
          <w:color w:val="333333"/>
          <w:sz w:val="28"/>
          <w:szCs w:val="28"/>
          <w:shd w:val="clear" w:color="auto" w:fill="FFFFFF"/>
          <w:lang w:eastAsia="en-US"/>
        </w:rPr>
        <w:t xml:space="preserve"> </w:t>
      </w:r>
      <w:r w:rsidRPr="00734866">
        <w:rPr>
          <w:color w:val="333333"/>
          <w:sz w:val="28"/>
          <w:szCs w:val="28"/>
          <w:shd w:val="clear" w:color="auto" w:fill="FFFFFF"/>
          <w:lang w:eastAsia="en-US"/>
        </w:rPr>
        <w:t>образования.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Medicine, 2010</w:t>
      </w:r>
      <w:r w:rsidRPr="00734866">
        <w:rPr>
          <w:rStyle w:val="apple-converted-space"/>
          <w:color w:val="333333"/>
          <w:sz w:val="28"/>
          <w:szCs w:val="28"/>
          <w:shd w:val="clear" w:color="auto" w:fill="FFFFFF"/>
          <w:lang w:eastAsia="en-US"/>
        </w:rPr>
        <w:t> </w:t>
      </w:r>
      <w:r w:rsidRPr="00734866">
        <w:rPr>
          <w:color w:val="333333"/>
          <w:sz w:val="28"/>
          <w:szCs w:val="28"/>
          <w:lang w:eastAsia="en-US"/>
        </w:rPr>
        <w:br/>
      </w:r>
      <w:r w:rsidRPr="00734866">
        <w:rPr>
          <w:color w:val="333333"/>
          <w:sz w:val="28"/>
          <w:szCs w:val="28"/>
          <w:shd w:val="clear" w:color="auto" w:fill="FFFFFF"/>
          <w:lang w:eastAsia="en-US"/>
        </w:rPr>
        <w:t>2.Biology</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человека.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Чебышев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В.Г</w:t>
      </w:r>
      <w:r w:rsidRPr="00575A20">
        <w:rPr>
          <w:rStyle w:val="apple-converted-space"/>
          <w:color w:val="333333"/>
          <w:sz w:val="28"/>
          <w:szCs w:val="28"/>
          <w:shd w:val="clear" w:color="auto" w:fill="FFFFFF"/>
          <w:lang w:eastAsia="en-US"/>
        </w:rPr>
        <w:t xml:space="preserve">. </w:t>
      </w:r>
      <w:r w:rsidRPr="00734866">
        <w:rPr>
          <w:rStyle w:val="apple-converted-space"/>
          <w:color w:val="333333"/>
          <w:sz w:val="28"/>
          <w:szCs w:val="28"/>
          <w:shd w:val="clear" w:color="auto" w:fill="FFFFFF"/>
          <w:lang w:val="kk-KZ" w:eastAsia="en-US"/>
        </w:rPr>
        <w:t xml:space="preserve">и </w:t>
      </w:r>
      <w:r w:rsidRPr="00734866">
        <w:rPr>
          <w:color w:val="333333"/>
          <w:sz w:val="28"/>
          <w:szCs w:val="28"/>
          <w:shd w:val="clear" w:color="auto" w:fill="FFFFFF"/>
          <w:lang w:eastAsia="en-US"/>
        </w:rPr>
        <w:t>др.,</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Высшая</w:t>
      </w:r>
      <w:r w:rsidRPr="00575A20">
        <w:rPr>
          <w:color w:val="333333"/>
          <w:sz w:val="28"/>
          <w:szCs w:val="28"/>
          <w:shd w:val="clear" w:color="auto" w:fill="FFFFFF"/>
          <w:lang w:eastAsia="en-US"/>
        </w:rPr>
        <w:t xml:space="preserve"> </w:t>
      </w:r>
      <w:r w:rsidRPr="00734866">
        <w:rPr>
          <w:color w:val="333333"/>
          <w:sz w:val="28"/>
          <w:szCs w:val="28"/>
          <w:shd w:val="clear" w:color="auto" w:fill="FFFFFF"/>
          <w:lang w:eastAsia="en-US"/>
        </w:rPr>
        <w:t>школа. 2009</w:t>
      </w:r>
      <w:r w:rsidRPr="00734866">
        <w:rPr>
          <w:color w:val="333333"/>
          <w:sz w:val="28"/>
          <w:szCs w:val="28"/>
          <w:lang w:eastAsia="en-US"/>
        </w:rPr>
        <w:br/>
      </w:r>
      <w:r w:rsidRPr="00734866">
        <w:rPr>
          <w:color w:val="333333"/>
          <w:sz w:val="28"/>
          <w:szCs w:val="28"/>
          <w:shd w:val="clear" w:color="auto" w:fill="FFFFFF"/>
          <w:lang w:eastAsia="en-US"/>
        </w:rPr>
        <w:t>3.Медицинская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генетика,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учебно-методическое</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пособиедля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студентов,</w:t>
      </w:r>
      <w:r w:rsidRPr="00734866">
        <w:rPr>
          <w:color w:val="333333"/>
          <w:sz w:val="28"/>
          <w:szCs w:val="28"/>
          <w:lang w:eastAsia="en-US"/>
        </w:rPr>
        <w:br/>
      </w:r>
      <w:r w:rsidRPr="00734866">
        <w:rPr>
          <w:color w:val="333333"/>
          <w:sz w:val="28"/>
          <w:szCs w:val="28"/>
          <w:shd w:val="clear" w:color="auto" w:fill="FFFFFF"/>
          <w:lang w:eastAsia="en-US"/>
        </w:rPr>
        <w:t>врачей-интернов,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ординаторов,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педиатров.Благовещенск</w:t>
      </w:r>
    </w:p>
    <w:p w:rsidR="00D70C05" w:rsidRPr="00734866" w:rsidRDefault="00D70C05" w:rsidP="00377ACD">
      <w:pPr>
        <w:tabs>
          <w:tab w:val="left" w:pos="3585"/>
        </w:tabs>
        <w:snapToGrid/>
        <w:jc w:val="both"/>
        <w:rPr>
          <w:color w:val="333333"/>
          <w:sz w:val="28"/>
          <w:szCs w:val="28"/>
          <w:shd w:val="clear" w:color="auto" w:fill="FFFFFF"/>
          <w:lang w:val="en-US" w:eastAsia="en-US"/>
        </w:rPr>
      </w:pPr>
      <w:r w:rsidRPr="00734866">
        <w:rPr>
          <w:color w:val="333333"/>
          <w:sz w:val="28"/>
          <w:szCs w:val="28"/>
          <w:lang w:eastAsia="en-US"/>
        </w:rPr>
        <w:t>4.</w:t>
      </w:r>
      <w:r w:rsidRPr="00734866">
        <w:rPr>
          <w:rStyle w:val="apple-converted-space"/>
          <w:color w:val="333333"/>
          <w:sz w:val="28"/>
          <w:szCs w:val="28"/>
          <w:lang w:eastAsia="en-US"/>
        </w:rPr>
        <w:t> </w:t>
      </w:r>
      <w:r w:rsidRPr="00734866">
        <w:rPr>
          <w:color w:val="333333"/>
          <w:sz w:val="28"/>
          <w:szCs w:val="28"/>
          <w:lang w:eastAsia="en-US"/>
        </w:rPr>
        <w:t>Клиническая</w:t>
      </w:r>
      <w:r w:rsidRPr="00734866">
        <w:rPr>
          <w:rStyle w:val="apple-converted-space"/>
          <w:color w:val="333333"/>
          <w:sz w:val="28"/>
          <w:szCs w:val="28"/>
          <w:lang w:eastAsia="en-US"/>
        </w:rPr>
        <w:t> </w:t>
      </w:r>
      <w:r w:rsidRPr="00734866">
        <w:rPr>
          <w:color w:val="333333"/>
          <w:sz w:val="28"/>
          <w:szCs w:val="28"/>
          <w:lang w:eastAsia="en-US"/>
        </w:rPr>
        <w:t>диагностика</w:t>
      </w:r>
      <w:r w:rsidRPr="00734866">
        <w:rPr>
          <w:rStyle w:val="apple-converted-space"/>
          <w:color w:val="333333"/>
          <w:sz w:val="28"/>
          <w:szCs w:val="28"/>
          <w:lang w:eastAsia="en-US"/>
        </w:rPr>
        <w:t> </w:t>
      </w:r>
      <w:r w:rsidRPr="00734866">
        <w:rPr>
          <w:color w:val="333333"/>
          <w:sz w:val="28"/>
          <w:szCs w:val="28"/>
          <w:lang w:eastAsia="en-US"/>
        </w:rPr>
        <w:t>врожденных</w:t>
      </w:r>
      <w:r w:rsidRPr="00734866">
        <w:rPr>
          <w:rStyle w:val="apple-converted-space"/>
          <w:color w:val="333333"/>
          <w:sz w:val="28"/>
          <w:szCs w:val="28"/>
          <w:lang w:eastAsia="en-US"/>
        </w:rPr>
        <w:t> </w:t>
      </w:r>
      <w:r w:rsidRPr="00734866">
        <w:rPr>
          <w:color w:val="333333"/>
          <w:sz w:val="28"/>
          <w:szCs w:val="28"/>
          <w:lang w:eastAsia="en-US"/>
        </w:rPr>
        <w:t>пороковразвития.</w:t>
      </w:r>
      <w:r w:rsidRPr="00734866">
        <w:rPr>
          <w:rStyle w:val="apple-converted-space"/>
          <w:color w:val="333333"/>
          <w:sz w:val="28"/>
          <w:szCs w:val="28"/>
          <w:lang w:eastAsia="en-US"/>
        </w:rPr>
        <w:t> </w:t>
      </w:r>
      <w:r w:rsidRPr="00734866">
        <w:rPr>
          <w:color w:val="333333"/>
          <w:sz w:val="28"/>
          <w:szCs w:val="28"/>
          <w:lang w:eastAsia="en-US"/>
        </w:rPr>
        <w:t>Методическое</w:t>
      </w:r>
      <w:r w:rsidRPr="00734866">
        <w:rPr>
          <w:rStyle w:val="apple-converted-space"/>
          <w:color w:val="333333"/>
          <w:sz w:val="28"/>
          <w:szCs w:val="28"/>
          <w:lang w:eastAsia="en-US"/>
        </w:rPr>
        <w:t> </w:t>
      </w:r>
      <w:r w:rsidRPr="00734866">
        <w:rPr>
          <w:color w:val="333333"/>
          <w:sz w:val="28"/>
          <w:szCs w:val="28"/>
          <w:lang w:eastAsia="en-US"/>
        </w:rPr>
        <w:t>пособие</w:t>
      </w:r>
      <w:r w:rsidRPr="00734866">
        <w:rPr>
          <w:rStyle w:val="apple-converted-space"/>
          <w:color w:val="333333"/>
          <w:sz w:val="28"/>
          <w:szCs w:val="28"/>
          <w:lang w:eastAsia="en-US"/>
        </w:rPr>
        <w:t> </w:t>
      </w:r>
      <w:r w:rsidRPr="00734866">
        <w:rPr>
          <w:color w:val="333333"/>
          <w:sz w:val="28"/>
          <w:szCs w:val="28"/>
          <w:lang w:eastAsia="en-US"/>
        </w:rPr>
        <w:t>для</w:t>
      </w:r>
      <w:r w:rsidRPr="00734866">
        <w:rPr>
          <w:rStyle w:val="apple-converted-space"/>
          <w:color w:val="333333"/>
          <w:sz w:val="28"/>
          <w:szCs w:val="28"/>
          <w:lang w:eastAsia="en-US"/>
        </w:rPr>
        <w:t> </w:t>
      </w:r>
      <w:r w:rsidRPr="00734866">
        <w:rPr>
          <w:color w:val="333333"/>
          <w:sz w:val="28"/>
          <w:szCs w:val="28"/>
          <w:lang w:eastAsia="en-US"/>
        </w:rPr>
        <w:t>студентовмедицинских</w:t>
      </w:r>
      <w:r w:rsidRPr="00734866">
        <w:rPr>
          <w:rStyle w:val="apple-converted-space"/>
          <w:color w:val="333333"/>
          <w:sz w:val="28"/>
          <w:szCs w:val="28"/>
          <w:lang w:eastAsia="en-US"/>
        </w:rPr>
        <w:t> </w:t>
      </w:r>
      <w:r w:rsidRPr="00734866">
        <w:rPr>
          <w:color w:val="333333"/>
          <w:sz w:val="28"/>
          <w:szCs w:val="28"/>
          <w:lang w:eastAsia="en-US"/>
        </w:rPr>
        <w:t>ВУЗов</w:t>
      </w:r>
      <w:r w:rsidRPr="00734866">
        <w:rPr>
          <w:rStyle w:val="apple-converted-space"/>
          <w:color w:val="333333"/>
          <w:sz w:val="28"/>
          <w:szCs w:val="28"/>
          <w:lang w:eastAsia="en-US"/>
        </w:rPr>
        <w:t> </w:t>
      </w:r>
      <w:r w:rsidRPr="00734866">
        <w:rPr>
          <w:color w:val="333333"/>
          <w:sz w:val="28"/>
          <w:szCs w:val="28"/>
          <w:lang w:eastAsia="en-US"/>
        </w:rPr>
        <w:t>bend</w:t>
      </w:r>
      <w:r w:rsidRPr="00734866">
        <w:rPr>
          <w:rStyle w:val="apple-converted-space"/>
          <w:color w:val="333333"/>
          <w:sz w:val="28"/>
          <w:szCs w:val="28"/>
          <w:lang w:eastAsia="en-US"/>
        </w:rPr>
        <w:t> </w:t>
      </w:r>
      <w:r w:rsidRPr="00734866">
        <w:rPr>
          <w:color w:val="333333"/>
          <w:sz w:val="28"/>
          <w:szCs w:val="28"/>
          <w:lang w:eastAsia="en-US"/>
        </w:rPr>
        <w:t>врачей.</w:t>
      </w:r>
      <w:r w:rsidRPr="00734866">
        <w:rPr>
          <w:rStyle w:val="apple-converted-space"/>
          <w:color w:val="333333"/>
          <w:sz w:val="28"/>
          <w:szCs w:val="28"/>
          <w:lang w:eastAsia="en-US"/>
        </w:rPr>
        <w:t> </w:t>
      </w:r>
      <w:r w:rsidRPr="00734866">
        <w:rPr>
          <w:color w:val="333333"/>
          <w:sz w:val="28"/>
          <w:szCs w:val="28"/>
          <w:lang w:eastAsia="en-US"/>
        </w:rPr>
        <w:t>-</w:t>
      </w:r>
      <w:r w:rsidRPr="00734866">
        <w:rPr>
          <w:rStyle w:val="apple-converted-space"/>
          <w:color w:val="333333"/>
          <w:sz w:val="28"/>
          <w:szCs w:val="28"/>
          <w:lang w:eastAsia="en-US"/>
        </w:rPr>
        <w:t> </w:t>
      </w:r>
      <w:r w:rsidRPr="00734866">
        <w:rPr>
          <w:color w:val="333333"/>
          <w:sz w:val="28"/>
          <w:szCs w:val="28"/>
          <w:lang w:eastAsia="en-US"/>
        </w:rPr>
        <w:t>М.:</w:t>
      </w:r>
      <w:r w:rsidRPr="00734866">
        <w:rPr>
          <w:rStyle w:val="apple-converted-space"/>
          <w:color w:val="333333"/>
          <w:sz w:val="28"/>
          <w:szCs w:val="28"/>
          <w:lang w:eastAsia="en-US"/>
        </w:rPr>
        <w:t> </w:t>
      </w:r>
      <w:r w:rsidRPr="00734866">
        <w:rPr>
          <w:color w:val="333333"/>
          <w:sz w:val="28"/>
          <w:szCs w:val="28"/>
          <w:lang w:eastAsia="en-US"/>
        </w:rPr>
        <w:t>ГОУ</w:t>
      </w:r>
      <w:r w:rsidRPr="00734866">
        <w:rPr>
          <w:rStyle w:val="apple-converted-space"/>
          <w:color w:val="333333"/>
          <w:sz w:val="28"/>
          <w:szCs w:val="28"/>
          <w:lang w:eastAsia="en-US"/>
        </w:rPr>
        <w:t> </w:t>
      </w:r>
      <w:r w:rsidRPr="00734866">
        <w:rPr>
          <w:color w:val="333333"/>
          <w:sz w:val="28"/>
          <w:szCs w:val="28"/>
          <w:lang w:eastAsia="en-US"/>
        </w:rPr>
        <w:t>ВУНМЦ</w:t>
      </w:r>
      <w:r w:rsidRPr="00734866">
        <w:rPr>
          <w:rStyle w:val="apple-converted-space"/>
          <w:color w:val="333333"/>
          <w:sz w:val="28"/>
          <w:szCs w:val="28"/>
          <w:lang w:eastAsia="en-US"/>
        </w:rPr>
        <w:t> </w:t>
      </w:r>
      <w:r w:rsidRPr="00734866">
        <w:rPr>
          <w:color w:val="333333"/>
          <w:sz w:val="28"/>
          <w:szCs w:val="28"/>
          <w:lang w:eastAsia="en-US"/>
        </w:rPr>
        <w:t>МЗРФ, 2001.</w:t>
      </w:r>
      <w:r w:rsidRPr="00734866">
        <w:rPr>
          <w:rStyle w:val="apple-converted-space"/>
          <w:color w:val="333333"/>
          <w:sz w:val="28"/>
          <w:szCs w:val="28"/>
          <w:lang w:eastAsia="en-US"/>
        </w:rPr>
        <w:t> </w:t>
      </w:r>
      <w:r w:rsidRPr="00734866">
        <w:rPr>
          <w:color w:val="333333"/>
          <w:sz w:val="28"/>
          <w:szCs w:val="28"/>
          <w:lang w:eastAsia="en-US"/>
        </w:rPr>
        <w:t>-</w:t>
      </w:r>
      <w:r w:rsidRPr="00734866">
        <w:rPr>
          <w:rStyle w:val="apple-converted-space"/>
          <w:color w:val="333333"/>
          <w:sz w:val="28"/>
          <w:szCs w:val="28"/>
          <w:lang w:eastAsia="en-US"/>
        </w:rPr>
        <w:t> </w:t>
      </w:r>
      <w:r w:rsidRPr="00734866">
        <w:rPr>
          <w:color w:val="333333"/>
          <w:sz w:val="28"/>
          <w:szCs w:val="28"/>
          <w:lang w:eastAsia="en-US"/>
        </w:rPr>
        <w:t>32</w:t>
      </w:r>
      <w:r w:rsidRPr="00734866">
        <w:rPr>
          <w:rStyle w:val="apple-converted-space"/>
          <w:color w:val="333333"/>
          <w:sz w:val="28"/>
          <w:szCs w:val="28"/>
          <w:lang w:eastAsia="en-US"/>
        </w:rPr>
        <w:t> </w:t>
      </w:r>
      <w:r w:rsidRPr="00734866">
        <w:rPr>
          <w:color w:val="333333"/>
          <w:sz w:val="28"/>
          <w:szCs w:val="28"/>
          <w:lang w:eastAsia="en-US"/>
        </w:rPr>
        <w:t>с.</w:t>
      </w:r>
      <w:r w:rsidRPr="00734866">
        <w:rPr>
          <w:color w:val="333333"/>
          <w:sz w:val="28"/>
          <w:szCs w:val="28"/>
          <w:lang w:eastAsia="en-US"/>
        </w:rPr>
        <w:br/>
        <w:t>5.Козлова</w:t>
      </w:r>
      <w:r w:rsidRPr="00734866">
        <w:rPr>
          <w:rStyle w:val="apple-converted-space"/>
          <w:color w:val="333333"/>
          <w:sz w:val="28"/>
          <w:szCs w:val="28"/>
          <w:lang w:eastAsia="en-US"/>
        </w:rPr>
        <w:t> </w:t>
      </w:r>
      <w:r w:rsidRPr="00734866">
        <w:rPr>
          <w:color w:val="333333"/>
          <w:sz w:val="28"/>
          <w:szCs w:val="28"/>
          <w:lang w:eastAsia="en-US"/>
        </w:rPr>
        <w:t>С.И.</w:t>
      </w:r>
      <w:r w:rsidRPr="00734866">
        <w:rPr>
          <w:rStyle w:val="apple-converted-space"/>
          <w:color w:val="333333"/>
          <w:sz w:val="28"/>
          <w:szCs w:val="28"/>
          <w:lang w:eastAsia="en-US"/>
        </w:rPr>
        <w:t> </w:t>
      </w:r>
      <w:r w:rsidRPr="00734866">
        <w:rPr>
          <w:color w:val="333333"/>
          <w:sz w:val="28"/>
          <w:szCs w:val="28"/>
          <w:lang w:eastAsia="en-US"/>
        </w:rPr>
        <w:t>с</w:t>
      </w:r>
      <w:r w:rsidRPr="00734866">
        <w:rPr>
          <w:rStyle w:val="apple-converted-space"/>
          <w:color w:val="333333"/>
          <w:sz w:val="28"/>
          <w:szCs w:val="28"/>
          <w:lang w:eastAsia="en-US"/>
        </w:rPr>
        <w:t> </w:t>
      </w:r>
      <w:r w:rsidRPr="00734866">
        <w:rPr>
          <w:color w:val="333333"/>
          <w:sz w:val="28"/>
          <w:szCs w:val="28"/>
          <w:lang w:eastAsia="en-US"/>
        </w:rPr>
        <w:t>соавт.</w:t>
      </w:r>
      <w:r w:rsidRPr="00734866">
        <w:rPr>
          <w:rStyle w:val="apple-converted-space"/>
          <w:color w:val="333333"/>
          <w:sz w:val="28"/>
          <w:szCs w:val="28"/>
          <w:lang w:eastAsia="en-US"/>
        </w:rPr>
        <w:t> </w:t>
      </w:r>
      <w:r w:rsidRPr="00734866">
        <w:rPr>
          <w:color w:val="333333"/>
          <w:sz w:val="28"/>
          <w:szCs w:val="28"/>
          <w:lang w:eastAsia="en-US"/>
        </w:rPr>
        <w:t>"Наследственные</w:t>
      </w:r>
      <w:r w:rsidRPr="00734866">
        <w:rPr>
          <w:rStyle w:val="apple-converted-space"/>
          <w:color w:val="333333"/>
          <w:sz w:val="28"/>
          <w:szCs w:val="28"/>
          <w:lang w:eastAsia="en-US"/>
        </w:rPr>
        <w:t> </w:t>
      </w:r>
      <w:r w:rsidRPr="00734866">
        <w:rPr>
          <w:color w:val="333333"/>
          <w:sz w:val="28"/>
          <w:szCs w:val="28"/>
          <w:lang w:eastAsia="en-US"/>
        </w:rPr>
        <w:t>синдромы</w:t>
      </w:r>
      <w:r w:rsidRPr="00734866">
        <w:rPr>
          <w:rStyle w:val="apple-converted-space"/>
          <w:color w:val="333333"/>
          <w:sz w:val="28"/>
          <w:szCs w:val="28"/>
          <w:lang w:eastAsia="en-US"/>
        </w:rPr>
        <w:t> </w:t>
      </w:r>
      <w:r w:rsidRPr="00734866">
        <w:rPr>
          <w:color w:val="333333"/>
          <w:sz w:val="28"/>
          <w:szCs w:val="28"/>
          <w:lang w:eastAsia="en-US"/>
        </w:rPr>
        <w:t>bendмедико-генетическое</w:t>
      </w:r>
      <w:r w:rsidRPr="00734866">
        <w:rPr>
          <w:rStyle w:val="apple-converted-space"/>
          <w:color w:val="333333"/>
          <w:sz w:val="28"/>
          <w:szCs w:val="28"/>
          <w:lang w:eastAsia="en-US"/>
        </w:rPr>
        <w:t> </w:t>
      </w:r>
      <w:r w:rsidRPr="00734866">
        <w:rPr>
          <w:color w:val="333333"/>
          <w:sz w:val="28"/>
          <w:szCs w:val="28"/>
          <w:lang w:eastAsia="en-US"/>
        </w:rPr>
        <w:t xml:space="preserve">консультирование".М, </w:t>
      </w:r>
      <w:smartTag w:uri="urn:schemas-microsoft-com:office:smarttags" w:element="City">
        <w:r w:rsidRPr="00734866">
          <w:rPr>
            <w:color w:val="333333"/>
            <w:sz w:val="28"/>
            <w:szCs w:val="28"/>
            <w:lang w:eastAsia="en-US"/>
          </w:rPr>
          <w:t>1996</w:t>
        </w:r>
        <w:r w:rsidRPr="00734866">
          <w:rPr>
            <w:rStyle w:val="apple-converted-space"/>
            <w:color w:val="333333"/>
            <w:sz w:val="28"/>
            <w:szCs w:val="28"/>
            <w:lang w:eastAsia="en-US"/>
          </w:rPr>
          <w:t> </w:t>
        </w:r>
        <w:r w:rsidRPr="00734866">
          <w:rPr>
            <w:color w:val="333333"/>
            <w:sz w:val="28"/>
            <w:szCs w:val="28"/>
            <w:lang w:eastAsia="en-US"/>
          </w:rPr>
          <w:t>г</w:t>
        </w:r>
      </w:smartTag>
      <w:r w:rsidRPr="00734866">
        <w:rPr>
          <w:color w:val="333333"/>
          <w:sz w:val="28"/>
          <w:szCs w:val="28"/>
          <w:lang w:eastAsia="en-US"/>
        </w:rPr>
        <w:t>.</w:t>
      </w:r>
      <w:r w:rsidRPr="00734866">
        <w:rPr>
          <w:color w:val="333333"/>
          <w:sz w:val="28"/>
          <w:szCs w:val="28"/>
          <w:lang w:eastAsia="en-US"/>
        </w:rPr>
        <w:br/>
        <w:t>6.Wolker</w:t>
      </w:r>
      <w:r w:rsidRPr="00734866">
        <w:rPr>
          <w:rStyle w:val="apple-converted-space"/>
          <w:color w:val="333333"/>
          <w:sz w:val="28"/>
          <w:szCs w:val="28"/>
          <w:lang w:eastAsia="en-US"/>
        </w:rPr>
        <w:t> </w:t>
      </w:r>
      <w:r w:rsidRPr="00734866">
        <w:rPr>
          <w:color w:val="333333"/>
          <w:sz w:val="28"/>
          <w:szCs w:val="28"/>
          <w:lang w:eastAsia="en-US"/>
        </w:rPr>
        <w:t>Sh.</w:t>
      </w:r>
      <w:r w:rsidRPr="00734866">
        <w:rPr>
          <w:rStyle w:val="apple-converted-space"/>
          <w:color w:val="333333"/>
          <w:sz w:val="28"/>
          <w:szCs w:val="28"/>
          <w:lang w:eastAsia="en-US"/>
        </w:rPr>
        <w:t> </w:t>
      </w:r>
      <w:r w:rsidRPr="00734866">
        <w:rPr>
          <w:color w:val="333333"/>
          <w:sz w:val="28"/>
          <w:szCs w:val="28"/>
          <w:lang w:eastAsia="en-US"/>
        </w:rPr>
        <w:t>Biotechnology</w:t>
      </w:r>
      <w:r w:rsidRPr="00734866">
        <w:rPr>
          <w:rStyle w:val="apple-converted-space"/>
          <w:color w:val="333333"/>
          <w:sz w:val="28"/>
          <w:szCs w:val="28"/>
          <w:lang w:eastAsia="en-US"/>
        </w:rPr>
        <w:t> </w:t>
      </w:r>
      <w:r w:rsidRPr="00734866">
        <w:rPr>
          <w:color w:val="333333"/>
          <w:sz w:val="28"/>
          <w:szCs w:val="28"/>
          <w:lang w:eastAsia="en-US"/>
        </w:rPr>
        <w:t>/The</w:t>
      </w:r>
      <w:r w:rsidRPr="00734866">
        <w:rPr>
          <w:rStyle w:val="apple-converted-space"/>
          <w:color w:val="333333"/>
          <w:sz w:val="28"/>
          <w:szCs w:val="28"/>
          <w:lang w:eastAsia="en-US"/>
        </w:rPr>
        <w:t> </w:t>
      </w:r>
      <w:r w:rsidRPr="00734866">
        <w:rPr>
          <w:color w:val="333333"/>
          <w:sz w:val="28"/>
          <w:szCs w:val="28"/>
          <w:lang w:eastAsia="en-US"/>
        </w:rPr>
        <w:t>McGraw</w:t>
      </w:r>
      <w:r w:rsidRPr="00734866">
        <w:rPr>
          <w:rStyle w:val="apple-converted-space"/>
          <w:color w:val="333333"/>
          <w:sz w:val="28"/>
          <w:szCs w:val="28"/>
          <w:lang w:eastAsia="en-US"/>
        </w:rPr>
        <w:t> </w:t>
      </w:r>
      <w:r w:rsidRPr="00734866">
        <w:rPr>
          <w:color w:val="333333"/>
          <w:sz w:val="28"/>
          <w:szCs w:val="28"/>
          <w:lang w:eastAsia="en-US"/>
        </w:rPr>
        <w:t>-</w:t>
      </w:r>
      <w:r w:rsidRPr="00734866">
        <w:rPr>
          <w:rStyle w:val="apple-converted-space"/>
          <w:color w:val="333333"/>
          <w:sz w:val="28"/>
          <w:szCs w:val="28"/>
          <w:lang w:eastAsia="en-US"/>
        </w:rPr>
        <w:t> </w:t>
      </w:r>
      <w:r w:rsidRPr="00734866">
        <w:rPr>
          <w:color w:val="333333"/>
          <w:sz w:val="28"/>
          <w:szCs w:val="28"/>
          <w:lang w:eastAsia="en-US"/>
        </w:rPr>
        <w:t>Hill</w:t>
      </w:r>
      <w:r w:rsidRPr="00734866">
        <w:rPr>
          <w:rStyle w:val="apple-converted-space"/>
          <w:color w:val="333333"/>
          <w:sz w:val="28"/>
          <w:szCs w:val="28"/>
          <w:lang w:eastAsia="en-US"/>
        </w:rPr>
        <w:t> </w:t>
      </w:r>
      <w:r w:rsidRPr="00734866">
        <w:rPr>
          <w:color w:val="333333"/>
          <w:sz w:val="28"/>
          <w:szCs w:val="28"/>
          <w:lang w:eastAsia="en-US"/>
        </w:rPr>
        <w:t xml:space="preserve">Companies. </w:t>
      </w:r>
      <w:r w:rsidRPr="00734866">
        <w:rPr>
          <w:color w:val="333333"/>
          <w:sz w:val="28"/>
          <w:szCs w:val="28"/>
          <w:lang w:val="en-US" w:eastAsia="en-US"/>
        </w:rPr>
        <w:t>2007.</w:t>
      </w:r>
      <w:r w:rsidRPr="00734866">
        <w:rPr>
          <w:rStyle w:val="apple-converted-space"/>
          <w:color w:val="333333"/>
          <w:sz w:val="28"/>
          <w:szCs w:val="28"/>
          <w:lang w:val="en-US" w:eastAsia="en-US"/>
        </w:rPr>
        <w:t> </w:t>
      </w:r>
      <w:r w:rsidRPr="00734866">
        <w:rPr>
          <w:color w:val="333333"/>
          <w:sz w:val="28"/>
          <w:szCs w:val="28"/>
          <w:lang w:val="en-US" w:eastAsia="en-US"/>
        </w:rPr>
        <w:t>-</w:t>
      </w:r>
      <w:r w:rsidRPr="00734866">
        <w:rPr>
          <w:rStyle w:val="apple-converted-space"/>
          <w:color w:val="333333"/>
          <w:sz w:val="28"/>
          <w:szCs w:val="28"/>
          <w:lang w:val="en-US" w:eastAsia="en-US"/>
        </w:rPr>
        <w:t> </w:t>
      </w:r>
      <w:r w:rsidRPr="00734866">
        <w:rPr>
          <w:color w:val="333333"/>
          <w:sz w:val="28"/>
          <w:szCs w:val="28"/>
          <w:lang w:val="en-US" w:eastAsia="en-US"/>
        </w:rPr>
        <w:t>336</w:t>
      </w:r>
      <w:r w:rsidRPr="00734866">
        <w:rPr>
          <w:rStyle w:val="apple-converted-space"/>
          <w:color w:val="333333"/>
          <w:sz w:val="28"/>
          <w:szCs w:val="28"/>
          <w:lang w:val="en-US" w:eastAsia="en-US"/>
        </w:rPr>
        <w:t> </w:t>
      </w:r>
      <w:r w:rsidRPr="00734866">
        <w:rPr>
          <w:color w:val="333333"/>
          <w:sz w:val="28"/>
          <w:szCs w:val="28"/>
          <w:lang w:val="en-US" w:eastAsia="en-US"/>
        </w:rPr>
        <w:t>P.</w:t>
      </w:r>
    </w:p>
    <w:p w:rsidR="00D70C05" w:rsidRPr="00734866" w:rsidRDefault="00D70C05" w:rsidP="00377ACD">
      <w:pPr>
        <w:tabs>
          <w:tab w:val="left" w:pos="3585"/>
        </w:tabs>
        <w:snapToGrid/>
        <w:rPr>
          <w:sz w:val="28"/>
          <w:szCs w:val="28"/>
          <w:lang w:val="en-US" w:eastAsia="en-US"/>
        </w:rPr>
      </w:pPr>
      <w:r w:rsidRPr="00734866">
        <w:rPr>
          <w:sz w:val="28"/>
          <w:szCs w:val="28"/>
          <w:lang w:val="en-US" w:eastAsia="en-US"/>
        </w:rPr>
        <w:t xml:space="preserve">                                                </w:t>
      </w:r>
    </w:p>
    <w:p w:rsidR="00D70C05" w:rsidRPr="00575A20" w:rsidRDefault="00D70C05" w:rsidP="00377ACD">
      <w:pPr>
        <w:ind w:firstLine="284"/>
        <w:rPr>
          <w:rStyle w:val="hps"/>
          <w:b/>
          <w:sz w:val="28"/>
          <w:szCs w:val="28"/>
          <w:lang w:val="en-US"/>
        </w:rPr>
      </w:pPr>
      <w:r w:rsidRPr="00734866">
        <w:rPr>
          <w:sz w:val="28"/>
          <w:szCs w:val="28"/>
          <w:lang w:val="en-US"/>
        </w:rPr>
        <w:t xml:space="preserve">                                              </w:t>
      </w:r>
      <w:r w:rsidRPr="00575A20">
        <w:rPr>
          <w:rStyle w:val="hps"/>
          <w:b/>
          <w:sz w:val="28"/>
          <w:szCs w:val="28"/>
          <w:lang w:val="en-US"/>
        </w:rPr>
        <w:t>Policy</w:t>
      </w:r>
      <w:r w:rsidRPr="00575A20">
        <w:rPr>
          <w:b/>
          <w:sz w:val="28"/>
          <w:szCs w:val="28"/>
          <w:lang w:val="en-US"/>
        </w:rPr>
        <w:t xml:space="preserve"> </w:t>
      </w:r>
      <w:r w:rsidRPr="00575A20">
        <w:rPr>
          <w:rStyle w:val="hps"/>
          <w:b/>
          <w:sz w:val="28"/>
          <w:szCs w:val="28"/>
          <w:lang w:val="en-US"/>
        </w:rPr>
        <w:t>of academic conduct</w:t>
      </w:r>
      <w:r w:rsidRPr="00575A20">
        <w:rPr>
          <w:b/>
          <w:sz w:val="28"/>
          <w:szCs w:val="28"/>
          <w:lang w:val="en-US"/>
        </w:rPr>
        <w:t xml:space="preserve"> </w:t>
      </w:r>
      <w:r w:rsidRPr="00575A20">
        <w:rPr>
          <w:rStyle w:val="hps"/>
          <w:b/>
          <w:sz w:val="28"/>
          <w:szCs w:val="28"/>
          <w:lang w:val="en-US"/>
        </w:rPr>
        <w:t>and ethics</w:t>
      </w:r>
    </w:p>
    <w:p w:rsidR="00D70C05" w:rsidRPr="00731401" w:rsidRDefault="00D70C05" w:rsidP="00377ACD">
      <w:pPr>
        <w:jc w:val="both"/>
        <w:rPr>
          <w:b/>
          <w:sz w:val="28"/>
          <w:szCs w:val="28"/>
          <w:lang w:val="kk-KZ"/>
        </w:rPr>
      </w:pPr>
    </w:p>
    <w:p w:rsidR="00D70C05" w:rsidRPr="00575A20" w:rsidRDefault="00D70C05" w:rsidP="00377ACD">
      <w:pPr>
        <w:ind w:firstLine="424"/>
        <w:jc w:val="both"/>
        <w:rPr>
          <w:rStyle w:val="hps"/>
          <w:b/>
          <w:sz w:val="28"/>
          <w:szCs w:val="28"/>
          <w:lang w:val="en-US"/>
        </w:rPr>
      </w:pPr>
      <w:r w:rsidRPr="00575A20">
        <w:rPr>
          <w:rStyle w:val="hps"/>
          <w:sz w:val="28"/>
          <w:szCs w:val="28"/>
          <w:lang w:val="en-US"/>
        </w:rPr>
        <w:t>Be</w:t>
      </w:r>
      <w:r w:rsidRPr="00575A20">
        <w:rPr>
          <w:sz w:val="28"/>
          <w:szCs w:val="28"/>
          <w:lang w:val="en-US"/>
        </w:rPr>
        <w:t xml:space="preserve"> </w:t>
      </w:r>
      <w:r w:rsidRPr="00575A20">
        <w:rPr>
          <w:rStyle w:val="hps"/>
          <w:sz w:val="28"/>
          <w:szCs w:val="28"/>
          <w:lang w:val="en-US"/>
        </w:rPr>
        <w:t>tolerant</w:t>
      </w:r>
      <w:r w:rsidRPr="00575A20">
        <w:rPr>
          <w:sz w:val="28"/>
          <w:szCs w:val="28"/>
          <w:lang w:val="en-US"/>
        </w:rPr>
        <w:t xml:space="preserve"> </w:t>
      </w:r>
      <w:r w:rsidRPr="00575A20">
        <w:rPr>
          <w:rStyle w:val="hps"/>
          <w:sz w:val="28"/>
          <w:szCs w:val="28"/>
          <w:lang w:val="en-US"/>
        </w:rPr>
        <w:t>and respect</w:t>
      </w:r>
      <w:r w:rsidRPr="00575A20">
        <w:rPr>
          <w:sz w:val="28"/>
          <w:szCs w:val="28"/>
          <w:lang w:val="en-US"/>
        </w:rPr>
        <w:t xml:space="preserve"> </w:t>
      </w:r>
      <w:r w:rsidRPr="00575A20">
        <w:rPr>
          <w:rStyle w:val="hps"/>
          <w:sz w:val="28"/>
          <w:szCs w:val="28"/>
          <w:lang w:val="en-US"/>
        </w:rPr>
        <w:t>other people's opinions</w:t>
      </w:r>
      <w:r w:rsidRPr="00575A20">
        <w:rPr>
          <w:sz w:val="28"/>
          <w:szCs w:val="28"/>
          <w:lang w:val="en-US"/>
        </w:rPr>
        <w:t xml:space="preserve">. </w:t>
      </w:r>
      <w:r w:rsidRPr="00575A20">
        <w:rPr>
          <w:rStyle w:val="hps"/>
          <w:sz w:val="28"/>
          <w:szCs w:val="28"/>
          <w:lang w:val="en-US"/>
        </w:rPr>
        <w:t>Objections</w:t>
      </w:r>
      <w:r w:rsidRPr="00575A20">
        <w:rPr>
          <w:sz w:val="28"/>
          <w:szCs w:val="28"/>
          <w:lang w:val="en-US"/>
        </w:rPr>
        <w:t xml:space="preserve"> </w:t>
      </w:r>
      <w:r w:rsidRPr="00575A20">
        <w:rPr>
          <w:rStyle w:val="hps"/>
          <w:sz w:val="28"/>
          <w:szCs w:val="28"/>
          <w:lang w:val="en-US"/>
        </w:rPr>
        <w:t>formulated in</w:t>
      </w:r>
      <w:r w:rsidRPr="00575A20">
        <w:rPr>
          <w:sz w:val="28"/>
          <w:szCs w:val="28"/>
          <w:lang w:val="en-US"/>
        </w:rPr>
        <w:t xml:space="preserve"> </w:t>
      </w:r>
      <w:r w:rsidRPr="00575A20">
        <w:rPr>
          <w:rStyle w:val="hps"/>
          <w:sz w:val="28"/>
          <w:szCs w:val="28"/>
          <w:lang w:val="en-US"/>
        </w:rPr>
        <w:t>the correct form.</w:t>
      </w:r>
      <w:r w:rsidRPr="00575A20">
        <w:rPr>
          <w:sz w:val="28"/>
          <w:szCs w:val="28"/>
          <w:lang w:val="en-US"/>
        </w:rPr>
        <w:t xml:space="preserve"> </w:t>
      </w:r>
      <w:r w:rsidRPr="00575A20">
        <w:rPr>
          <w:rStyle w:val="hps"/>
          <w:sz w:val="28"/>
          <w:szCs w:val="28"/>
          <w:lang w:val="en-US"/>
        </w:rPr>
        <w:t>Plagiarism and</w:t>
      </w:r>
      <w:r w:rsidRPr="00575A20">
        <w:rPr>
          <w:sz w:val="28"/>
          <w:szCs w:val="28"/>
          <w:lang w:val="en-US"/>
        </w:rPr>
        <w:t xml:space="preserve"> </w:t>
      </w:r>
      <w:r w:rsidRPr="00575A20">
        <w:rPr>
          <w:rStyle w:val="hps"/>
          <w:sz w:val="28"/>
          <w:szCs w:val="28"/>
          <w:lang w:val="en-US"/>
        </w:rPr>
        <w:t>other forms</w:t>
      </w:r>
      <w:r w:rsidRPr="00575A20">
        <w:rPr>
          <w:sz w:val="28"/>
          <w:szCs w:val="28"/>
          <w:lang w:val="en-US"/>
        </w:rPr>
        <w:t xml:space="preserve"> </w:t>
      </w:r>
      <w:r w:rsidRPr="00575A20">
        <w:rPr>
          <w:rStyle w:val="hps"/>
          <w:sz w:val="28"/>
          <w:szCs w:val="28"/>
          <w:lang w:val="en-US"/>
        </w:rPr>
        <w:t>of</w:t>
      </w:r>
      <w:r w:rsidRPr="00575A20">
        <w:rPr>
          <w:sz w:val="28"/>
          <w:szCs w:val="28"/>
          <w:lang w:val="en-US"/>
        </w:rPr>
        <w:t xml:space="preserve"> </w:t>
      </w:r>
      <w:r w:rsidRPr="00575A20">
        <w:rPr>
          <w:rStyle w:val="hps"/>
          <w:sz w:val="28"/>
          <w:szCs w:val="28"/>
          <w:lang w:val="en-US"/>
        </w:rPr>
        <w:t>cheating</w:t>
      </w:r>
      <w:r w:rsidRPr="00575A20">
        <w:rPr>
          <w:sz w:val="28"/>
          <w:szCs w:val="28"/>
          <w:lang w:val="en-US"/>
        </w:rPr>
        <w:t xml:space="preserve"> </w:t>
      </w:r>
      <w:r w:rsidRPr="00575A20">
        <w:rPr>
          <w:rStyle w:val="hps"/>
          <w:sz w:val="28"/>
          <w:szCs w:val="28"/>
          <w:lang w:val="en-US"/>
        </w:rPr>
        <w:t>are not allowed.</w:t>
      </w:r>
      <w:r w:rsidRPr="00575A20">
        <w:rPr>
          <w:sz w:val="28"/>
          <w:szCs w:val="28"/>
          <w:lang w:val="en-US"/>
        </w:rPr>
        <w:t xml:space="preserve"> </w:t>
      </w:r>
      <w:r w:rsidRPr="00575A20">
        <w:rPr>
          <w:rStyle w:val="hps"/>
          <w:sz w:val="28"/>
          <w:szCs w:val="28"/>
          <w:lang w:val="en-US"/>
        </w:rPr>
        <w:t>Prompting</w:t>
      </w:r>
      <w:r w:rsidRPr="00575A20">
        <w:rPr>
          <w:sz w:val="28"/>
          <w:szCs w:val="28"/>
          <w:lang w:val="en-US"/>
        </w:rPr>
        <w:t xml:space="preserve"> </w:t>
      </w:r>
      <w:r w:rsidRPr="00575A20">
        <w:rPr>
          <w:rStyle w:val="hps"/>
          <w:sz w:val="28"/>
          <w:szCs w:val="28"/>
          <w:lang w:val="en-US"/>
        </w:rPr>
        <w:t>unacceptable</w:t>
      </w:r>
      <w:r w:rsidRPr="00575A20">
        <w:rPr>
          <w:sz w:val="28"/>
          <w:szCs w:val="28"/>
          <w:lang w:val="en-US"/>
        </w:rPr>
        <w:t xml:space="preserve"> </w:t>
      </w:r>
      <w:r w:rsidRPr="00575A20">
        <w:rPr>
          <w:rStyle w:val="hps"/>
          <w:sz w:val="28"/>
          <w:szCs w:val="28"/>
          <w:lang w:val="en-US"/>
        </w:rPr>
        <w:t>and</w:t>
      </w:r>
      <w:r w:rsidRPr="00575A20">
        <w:rPr>
          <w:sz w:val="28"/>
          <w:szCs w:val="28"/>
          <w:lang w:val="en-US"/>
        </w:rPr>
        <w:t xml:space="preserve"> </w:t>
      </w:r>
      <w:r w:rsidRPr="00575A20">
        <w:rPr>
          <w:rStyle w:val="hps"/>
          <w:sz w:val="28"/>
          <w:szCs w:val="28"/>
          <w:lang w:val="en-US"/>
        </w:rPr>
        <w:t>cheating</w:t>
      </w:r>
      <w:r w:rsidRPr="00575A20">
        <w:rPr>
          <w:sz w:val="28"/>
          <w:szCs w:val="28"/>
          <w:lang w:val="en-US"/>
        </w:rPr>
        <w:t xml:space="preserve"> </w:t>
      </w:r>
      <w:r w:rsidRPr="00575A20">
        <w:rPr>
          <w:rStyle w:val="hps"/>
          <w:sz w:val="28"/>
          <w:szCs w:val="28"/>
          <w:lang w:val="en-US"/>
        </w:rPr>
        <w:t>during delivery</w:t>
      </w:r>
      <w:r w:rsidRPr="00575A20">
        <w:rPr>
          <w:sz w:val="28"/>
          <w:szCs w:val="28"/>
          <w:lang w:val="en-US"/>
        </w:rPr>
        <w:t xml:space="preserve"> SSW </w:t>
      </w:r>
      <w:r w:rsidRPr="00575A20">
        <w:rPr>
          <w:rStyle w:val="hps"/>
          <w:sz w:val="28"/>
          <w:szCs w:val="28"/>
          <w:lang w:val="en-US"/>
        </w:rPr>
        <w:t>interim control</w:t>
      </w:r>
      <w:r w:rsidRPr="00575A20">
        <w:rPr>
          <w:sz w:val="28"/>
          <w:szCs w:val="28"/>
          <w:lang w:val="en-US"/>
        </w:rPr>
        <w:t xml:space="preserve"> </w:t>
      </w:r>
      <w:r w:rsidRPr="00575A20">
        <w:rPr>
          <w:rStyle w:val="hps"/>
          <w:sz w:val="28"/>
          <w:szCs w:val="28"/>
          <w:lang w:val="en-US"/>
        </w:rPr>
        <w:t>and examination</w:t>
      </w:r>
      <w:r w:rsidRPr="00575A20">
        <w:rPr>
          <w:sz w:val="28"/>
          <w:szCs w:val="28"/>
          <w:lang w:val="en-US"/>
        </w:rPr>
        <w:t xml:space="preserve">, copying </w:t>
      </w:r>
      <w:r w:rsidRPr="00575A20">
        <w:rPr>
          <w:rStyle w:val="hps"/>
          <w:sz w:val="28"/>
          <w:szCs w:val="28"/>
          <w:lang w:val="en-US"/>
        </w:rPr>
        <w:t>solved tasks</w:t>
      </w:r>
      <w:r w:rsidRPr="00575A20">
        <w:rPr>
          <w:sz w:val="28"/>
          <w:szCs w:val="28"/>
          <w:lang w:val="en-US"/>
        </w:rPr>
        <w:t xml:space="preserve"> </w:t>
      </w:r>
      <w:r w:rsidRPr="00575A20">
        <w:rPr>
          <w:rStyle w:val="hps"/>
          <w:sz w:val="28"/>
          <w:szCs w:val="28"/>
          <w:lang w:val="en-US"/>
        </w:rPr>
        <w:t>others</w:t>
      </w:r>
      <w:r w:rsidRPr="00575A20">
        <w:rPr>
          <w:sz w:val="28"/>
          <w:szCs w:val="28"/>
          <w:lang w:val="en-US"/>
        </w:rPr>
        <w:t xml:space="preserve"> </w:t>
      </w:r>
      <w:r w:rsidRPr="00575A20">
        <w:rPr>
          <w:rStyle w:val="hps"/>
          <w:sz w:val="28"/>
          <w:szCs w:val="28"/>
          <w:lang w:val="en-US"/>
        </w:rPr>
        <w:t>exam</w:t>
      </w:r>
      <w:r w:rsidRPr="00575A20">
        <w:rPr>
          <w:sz w:val="28"/>
          <w:szCs w:val="28"/>
          <w:lang w:val="en-US"/>
        </w:rPr>
        <w:t xml:space="preserve"> </w:t>
      </w:r>
      <w:r w:rsidRPr="00575A20">
        <w:rPr>
          <w:rStyle w:val="hps"/>
          <w:sz w:val="28"/>
          <w:szCs w:val="28"/>
          <w:lang w:val="en-US"/>
        </w:rPr>
        <w:t>for another</w:t>
      </w:r>
      <w:r w:rsidRPr="00575A20">
        <w:rPr>
          <w:sz w:val="28"/>
          <w:szCs w:val="28"/>
          <w:lang w:val="en-US"/>
        </w:rPr>
        <w:t xml:space="preserve"> </w:t>
      </w:r>
      <w:r w:rsidRPr="00575A20">
        <w:rPr>
          <w:rStyle w:val="hps"/>
          <w:sz w:val="28"/>
          <w:szCs w:val="28"/>
          <w:lang w:val="en-US"/>
        </w:rPr>
        <w:t>student.</w:t>
      </w:r>
      <w:r w:rsidRPr="00575A20">
        <w:rPr>
          <w:sz w:val="28"/>
          <w:szCs w:val="28"/>
          <w:lang w:val="en-US"/>
        </w:rPr>
        <w:t xml:space="preserve"> </w:t>
      </w:r>
      <w:r w:rsidRPr="00575A20">
        <w:rPr>
          <w:rStyle w:val="hps"/>
          <w:sz w:val="28"/>
          <w:szCs w:val="28"/>
          <w:lang w:val="en-US"/>
        </w:rPr>
        <w:t>A student</w:t>
      </w:r>
      <w:r w:rsidRPr="00575A20">
        <w:rPr>
          <w:sz w:val="28"/>
          <w:szCs w:val="28"/>
          <w:lang w:val="en-US"/>
        </w:rPr>
        <w:t xml:space="preserve"> </w:t>
      </w:r>
      <w:r w:rsidRPr="00575A20">
        <w:rPr>
          <w:rStyle w:val="hps"/>
          <w:sz w:val="28"/>
          <w:szCs w:val="28"/>
          <w:lang w:val="en-US"/>
        </w:rPr>
        <w:t>convicted of</w:t>
      </w:r>
      <w:r w:rsidRPr="00575A20">
        <w:rPr>
          <w:sz w:val="28"/>
          <w:szCs w:val="28"/>
          <w:lang w:val="en-US"/>
        </w:rPr>
        <w:t xml:space="preserve"> </w:t>
      </w:r>
      <w:r w:rsidRPr="00575A20">
        <w:rPr>
          <w:rStyle w:val="hps"/>
          <w:sz w:val="28"/>
          <w:szCs w:val="28"/>
          <w:lang w:val="en-US"/>
        </w:rPr>
        <w:t>falsifying</w:t>
      </w:r>
      <w:r w:rsidRPr="00575A20">
        <w:rPr>
          <w:sz w:val="28"/>
          <w:szCs w:val="28"/>
          <w:lang w:val="en-US"/>
        </w:rPr>
        <w:t xml:space="preserve"> </w:t>
      </w:r>
      <w:r w:rsidRPr="00575A20">
        <w:rPr>
          <w:rStyle w:val="hps"/>
          <w:sz w:val="28"/>
          <w:szCs w:val="28"/>
          <w:lang w:val="en-US"/>
        </w:rPr>
        <w:t>any information</w:t>
      </w:r>
      <w:r w:rsidRPr="00575A20">
        <w:rPr>
          <w:sz w:val="28"/>
          <w:szCs w:val="28"/>
          <w:lang w:val="en-US"/>
        </w:rPr>
        <w:t xml:space="preserve"> </w:t>
      </w:r>
      <w:r w:rsidRPr="00575A20">
        <w:rPr>
          <w:rStyle w:val="hps"/>
          <w:sz w:val="28"/>
          <w:szCs w:val="28"/>
          <w:lang w:val="en-US"/>
        </w:rPr>
        <w:t>of the course</w:t>
      </w:r>
      <w:r w:rsidRPr="00575A20">
        <w:rPr>
          <w:sz w:val="28"/>
          <w:szCs w:val="28"/>
          <w:lang w:val="en-US"/>
        </w:rPr>
        <w:t xml:space="preserve"> </w:t>
      </w:r>
      <w:r w:rsidRPr="00575A20">
        <w:rPr>
          <w:rStyle w:val="hps"/>
          <w:sz w:val="28"/>
          <w:szCs w:val="28"/>
          <w:lang w:val="en-US"/>
        </w:rPr>
        <w:t>will receive a</w:t>
      </w:r>
      <w:r w:rsidRPr="00575A20">
        <w:rPr>
          <w:sz w:val="28"/>
          <w:szCs w:val="28"/>
          <w:lang w:val="en-US"/>
        </w:rPr>
        <w:t xml:space="preserve"> </w:t>
      </w:r>
      <w:r w:rsidRPr="00575A20">
        <w:rPr>
          <w:rStyle w:val="hps"/>
          <w:sz w:val="28"/>
          <w:szCs w:val="28"/>
          <w:lang w:val="en-US"/>
        </w:rPr>
        <w:t>final grade</w:t>
      </w:r>
      <w:r w:rsidRPr="00575A20">
        <w:rPr>
          <w:sz w:val="28"/>
          <w:szCs w:val="28"/>
          <w:lang w:val="en-US"/>
        </w:rPr>
        <w:t xml:space="preserve"> </w:t>
      </w:r>
      <w:r w:rsidRPr="00575A20">
        <w:rPr>
          <w:rStyle w:val="hps"/>
          <w:sz w:val="28"/>
          <w:szCs w:val="28"/>
          <w:lang w:val="en-US"/>
        </w:rPr>
        <w:t>«F».</w:t>
      </w:r>
      <w:r w:rsidRPr="00575A20">
        <w:rPr>
          <w:sz w:val="28"/>
          <w:szCs w:val="28"/>
          <w:lang w:val="en-US"/>
        </w:rPr>
        <w:br/>
      </w:r>
    </w:p>
    <w:p w:rsidR="00D70C05" w:rsidRPr="00575A20" w:rsidRDefault="00D70C05" w:rsidP="00377ACD">
      <w:pPr>
        <w:snapToGrid/>
        <w:rPr>
          <w:rStyle w:val="hps"/>
          <w:sz w:val="28"/>
          <w:szCs w:val="28"/>
          <w:lang w:val="en-US" w:eastAsia="en-US"/>
        </w:rPr>
      </w:pPr>
      <w:r w:rsidRPr="00575A20">
        <w:rPr>
          <w:rStyle w:val="hps"/>
          <w:b/>
          <w:sz w:val="28"/>
          <w:szCs w:val="28"/>
          <w:lang w:val="en-US" w:eastAsia="en-US"/>
        </w:rPr>
        <w:t>Scale of assessment</w:t>
      </w:r>
      <w:r w:rsidRPr="00575A20">
        <w:rPr>
          <w:b/>
          <w:sz w:val="28"/>
          <w:szCs w:val="28"/>
          <w:lang w:val="en-US" w:eastAsia="en-US"/>
        </w:rPr>
        <w:t xml:space="preserve"> </w:t>
      </w:r>
      <w:r w:rsidRPr="00575A20">
        <w:rPr>
          <w:rStyle w:val="hps"/>
          <w:b/>
          <w:sz w:val="28"/>
          <w:szCs w:val="28"/>
          <w:lang w:val="en-US" w:eastAsia="en-US"/>
        </w:rPr>
        <w:t>of knowledge:</w:t>
      </w:r>
      <w:r w:rsidRPr="00575A20">
        <w:rPr>
          <w:rStyle w:val="hps"/>
          <w:sz w:val="28"/>
          <w:szCs w:val="28"/>
          <w:lang w:val="en-US" w:eastAsia="en-US"/>
        </w:rPr>
        <w:t xml:space="preserve"> </w:t>
      </w:r>
    </w:p>
    <w:p w:rsidR="00D70C05" w:rsidRPr="00575A20" w:rsidRDefault="00D70C05" w:rsidP="00377ACD">
      <w:pPr>
        <w:snapToGrid/>
        <w:rPr>
          <w:rStyle w:val="hps"/>
          <w:sz w:val="28"/>
          <w:szCs w:val="28"/>
          <w:lang w:val="en-US" w:eastAsia="en-US"/>
        </w:rPr>
      </w:pPr>
    </w:p>
    <w:tbl>
      <w:tblPr>
        <w:tblW w:w="4891" w:type="pct"/>
        <w:tblInd w:w="108" w:type="dxa"/>
        <w:tblCellMar>
          <w:left w:w="0" w:type="dxa"/>
          <w:right w:w="0" w:type="dxa"/>
        </w:tblCellMar>
        <w:tblLook w:val="0000"/>
      </w:tblPr>
      <w:tblGrid>
        <w:gridCol w:w="1869"/>
        <w:gridCol w:w="1554"/>
        <w:gridCol w:w="1520"/>
        <w:gridCol w:w="4419"/>
      </w:tblGrid>
      <w:tr w:rsidR="00D70C05" w:rsidRPr="00731401" w:rsidTr="0057513F">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70C05" w:rsidRPr="00731401" w:rsidRDefault="00D70C05" w:rsidP="0057513F">
            <w:pPr>
              <w:snapToGrid/>
              <w:jc w:val="center"/>
              <w:rPr>
                <w:b/>
                <w:sz w:val="28"/>
                <w:szCs w:val="28"/>
                <w:lang w:eastAsia="en-US"/>
              </w:rPr>
            </w:pPr>
            <w:r w:rsidRPr="00731401">
              <w:rPr>
                <w:rStyle w:val="hps"/>
                <w:sz w:val="28"/>
                <w:szCs w:val="28"/>
                <w:lang w:eastAsia="en-US"/>
              </w:rPr>
              <w:t>Score</w:t>
            </w:r>
            <w:r w:rsidRPr="00731401">
              <w:rPr>
                <w:sz w:val="28"/>
                <w:szCs w:val="28"/>
                <w:lang w:eastAsia="en-US"/>
              </w:rPr>
              <w:t xml:space="preserve"> on </w:t>
            </w:r>
            <w:r w:rsidRPr="00731401">
              <w:rPr>
                <w:rStyle w:val="hps"/>
                <w:sz w:val="28"/>
                <w:szCs w:val="28"/>
                <w:lang w:eastAsia="en-US"/>
              </w:rPr>
              <w:t>alphabetic</w:t>
            </w:r>
            <w:r w:rsidRPr="00731401">
              <w:rPr>
                <w:sz w:val="28"/>
                <w:szCs w:val="28"/>
                <w:lang w:eastAsia="en-US"/>
              </w:rPr>
              <w:t xml:space="preserve"> </w:t>
            </w:r>
            <w:r w:rsidRPr="00731401">
              <w:rPr>
                <w:rStyle w:val="hps"/>
                <w:sz w:val="28"/>
                <w:szCs w:val="28"/>
                <w:lang w:eastAsia="en-US"/>
              </w:rPr>
              <w:t>system</w:t>
            </w:r>
          </w:p>
        </w:tc>
        <w:tc>
          <w:tcPr>
            <w:tcW w:w="8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70C05" w:rsidRPr="00731401" w:rsidRDefault="00D70C05" w:rsidP="0057513F">
            <w:pPr>
              <w:snapToGrid/>
              <w:jc w:val="center"/>
              <w:rPr>
                <w:b/>
                <w:sz w:val="28"/>
                <w:szCs w:val="28"/>
                <w:lang w:eastAsia="en-US"/>
              </w:rPr>
            </w:pPr>
            <w:r w:rsidRPr="00731401">
              <w:rPr>
                <w:rStyle w:val="hps"/>
                <w:sz w:val="28"/>
                <w:szCs w:val="28"/>
                <w:lang w:eastAsia="en-US"/>
              </w:rPr>
              <w:t>Digital equivalent</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70C05" w:rsidRPr="00731401" w:rsidRDefault="00D70C05" w:rsidP="0057513F">
            <w:pPr>
              <w:snapToGrid/>
              <w:jc w:val="center"/>
              <w:rPr>
                <w:b/>
                <w:sz w:val="28"/>
                <w:szCs w:val="28"/>
                <w:lang w:eastAsia="en-US"/>
              </w:rPr>
            </w:pPr>
            <w:r w:rsidRPr="00731401">
              <w:rPr>
                <w:rStyle w:val="s00"/>
                <w:sz w:val="28"/>
                <w:szCs w:val="28"/>
                <w:lang w:eastAsia="en-US"/>
              </w:rPr>
              <w:t>%</w:t>
            </w:r>
          </w:p>
        </w:tc>
        <w:tc>
          <w:tcPr>
            <w:tcW w:w="23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70C05" w:rsidRPr="00731401" w:rsidRDefault="00D70C05" w:rsidP="0057513F">
            <w:pPr>
              <w:snapToGrid/>
              <w:jc w:val="center"/>
              <w:rPr>
                <w:b/>
                <w:sz w:val="28"/>
                <w:szCs w:val="28"/>
                <w:lang w:eastAsia="en-US"/>
              </w:rPr>
            </w:pPr>
            <w:r w:rsidRPr="00731401">
              <w:rPr>
                <w:rStyle w:val="s00"/>
                <w:sz w:val="28"/>
                <w:szCs w:val="28"/>
                <w:lang w:val="en-US" w:eastAsia="en-US"/>
              </w:rPr>
              <w:t xml:space="preserve">Score on classical system </w:t>
            </w:r>
          </w:p>
        </w:tc>
      </w:tr>
      <w:tr w:rsidR="00D70C05" w:rsidRPr="00731401" w:rsidTr="0057513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А</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4,0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95-100</w:t>
            </w:r>
          </w:p>
        </w:tc>
        <w:tc>
          <w:tcPr>
            <w:tcW w:w="2360" w:type="pct"/>
            <w:vMerge w:val="restar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rStyle w:val="s00"/>
                <w:sz w:val="28"/>
                <w:szCs w:val="28"/>
                <w:lang w:val="en-US" w:eastAsia="en-US"/>
              </w:rPr>
            </w:pPr>
            <w:r w:rsidRPr="00731401">
              <w:rPr>
                <w:rStyle w:val="s00"/>
                <w:sz w:val="28"/>
                <w:szCs w:val="28"/>
                <w:lang w:val="en-US" w:eastAsia="en-US"/>
              </w:rPr>
              <w:t>Excellent</w:t>
            </w:r>
          </w:p>
          <w:p w:rsidR="00D70C05" w:rsidRPr="00731401" w:rsidRDefault="00D70C05" w:rsidP="0057513F">
            <w:pPr>
              <w:snapToGrid/>
              <w:jc w:val="center"/>
              <w:rPr>
                <w:sz w:val="28"/>
                <w:szCs w:val="28"/>
                <w:lang w:val="en-US" w:eastAsia="en-US"/>
              </w:rPr>
            </w:pPr>
            <w:r w:rsidRPr="00731401">
              <w:rPr>
                <w:rStyle w:val="s00"/>
                <w:sz w:val="28"/>
                <w:szCs w:val="28"/>
                <w:lang w:val="en-US" w:eastAsia="en-US"/>
              </w:rPr>
              <w:t xml:space="preserve"> </w:t>
            </w: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А-</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3,67</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90-94</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В+</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3,33</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85-89</w:t>
            </w:r>
          </w:p>
        </w:tc>
        <w:tc>
          <w:tcPr>
            <w:tcW w:w="2360" w:type="pct"/>
            <w:vMerge w:val="restar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rStyle w:val="s00"/>
                <w:sz w:val="28"/>
                <w:szCs w:val="28"/>
                <w:lang w:val="en-US" w:eastAsia="en-US"/>
              </w:rPr>
            </w:pPr>
            <w:r w:rsidRPr="00731401">
              <w:rPr>
                <w:rStyle w:val="s00"/>
                <w:sz w:val="28"/>
                <w:szCs w:val="28"/>
                <w:lang w:val="en-US" w:eastAsia="en-US"/>
              </w:rPr>
              <w:t>Good</w:t>
            </w:r>
          </w:p>
          <w:p w:rsidR="00D70C05" w:rsidRPr="00731401" w:rsidRDefault="00D70C05" w:rsidP="0057513F">
            <w:pPr>
              <w:snapToGrid/>
              <w:jc w:val="center"/>
              <w:rPr>
                <w:sz w:val="28"/>
                <w:szCs w:val="28"/>
                <w:lang w:val="en-US" w:eastAsia="en-US"/>
              </w:rPr>
            </w:pP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В</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3,0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80-84</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В-</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2,67</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75-79</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С+</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2,33</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70-74</w:t>
            </w:r>
          </w:p>
        </w:tc>
        <w:tc>
          <w:tcPr>
            <w:tcW w:w="2360" w:type="pct"/>
            <w:vMerge w:val="restar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val="kk-KZ" w:eastAsia="en-US"/>
              </w:rPr>
            </w:pPr>
            <w:r w:rsidRPr="00731401">
              <w:rPr>
                <w:rStyle w:val="hps"/>
                <w:sz w:val="28"/>
                <w:szCs w:val="28"/>
                <w:lang w:eastAsia="en-US"/>
              </w:rPr>
              <w:t>satisfactorily</w:t>
            </w: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С</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2,0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65-69</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С-</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1,67</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60-64</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D+</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1,33</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55-59</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D-</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1,0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50-54</w:t>
            </w:r>
          </w:p>
        </w:tc>
        <w:tc>
          <w:tcPr>
            <w:tcW w:w="2360" w:type="pct"/>
            <w:vMerge/>
            <w:tcBorders>
              <w:top w:val="nil"/>
              <w:left w:val="nil"/>
              <w:bottom w:val="single" w:sz="8" w:space="0" w:color="auto"/>
              <w:right w:val="single" w:sz="8" w:space="0" w:color="auto"/>
            </w:tcBorders>
            <w:vAlign w:val="center"/>
          </w:tcPr>
          <w:p w:rsidR="00D70C05" w:rsidRPr="00731401" w:rsidRDefault="00D70C05" w:rsidP="0057513F">
            <w:pPr>
              <w:snapToGrid/>
              <w:jc w:val="center"/>
              <w:rPr>
                <w:sz w:val="28"/>
                <w:szCs w:val="28"/>
                <w:lang w:eastAsia="en-US"/>
              </w:rPr>
            </w:pPr>
          </w:p>
        </w:tc>
      </w:tr>
      <w:tr w:rsidR="00D70C05" w:rsidRPr="00731401" w:rsidTr="0057513F">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F</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eastAsia="en-US"/>
              </w:rPr>
            </w:pPr>
            <w:r w:rsidRPr="00731401">
              <w:rPr>
                <w:rStyle w:val="s00"/>
                <w:sz w:val="28"/>
                <w:szCs w:val="28"/>
                <w:lang w:eastAsia="en-US"/>
              </w:rPr>
              <w:t>0-49</w:t>
            </w: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snapToGrid/>
              <w:jc w:val="center"/>
              <w:rPr>
                <w:sz w:val="28"/>
                <w:szCs w:val="28"/>
                <w:lang w:val="en-US" w:eastAsia="en-US"/>
              </w:rPr>
            </w:pPr>
            <w:r w:rsidRPr="00731401">
              <w:rPr>
                <w:rStyle w:val="s00"/>
                <w:sz w:val="28"/>
                <w:szCs w:val="28"/>
                <w:lang w:val="en-US" w:eastAsia="en-US"/>
              </w:rPr>
              <w:t>un</w:t>
            </w:r>
            <w:r w:rsidRPr="00731401">
              <w:rPr>
                <w:rStyle w:val="hps"/>
                <w:sz w:val="28"/>
                <w:szCs w:val="28"/>
                <w:lang w:eastAsia="en-US"/>
              </w:rPr>
              <w:t>satisfactorily</w:t>
            </w:r>
          </w:p>
        </w:tc>
      </w:tr>
      <w:tr w:rsidR="00D70C05" w:rsidRPr="00731401" w:rsidTr="0057513F">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 xml:space="preserve">I </w:t>
            </w:r>
          </w:p>
          <w:p w:rsidR="00D70C05" w:rsidRPr="00731401" w:rsidRDefault="00D70C05" w:rsidP="0057513F">
            <w:pPr>
              <w:pStyle w:val="BodyText2"/>
              <w:spacing w:after="0" w:line="240" w:lineRule="auto"/>
              <w:jc w:val="center"/>
              <w:rPr>
                <w:sz w:val="28"/>
                <w:szCs w:val="28"/>
              </w:rPr>
            </w:pPr>
            <w:r w:rsidRPr="00731401">
              <w:rPr>
                <w:sz w:val="28"/>
                <w:szCs w:val="28"/>
              </w:rPr>
              <w:t>(</w:t>
            </w:r>
            <w:r w:rsidRPr="00731401">
              <w:rPr>
                <w:sz w:val="28"/>
                <w:szCs w:val="28"/>
                <w:lang w:val="en-US"/>
              </w:rPr>
              <w:t>Incomplete</w:t>
            </w:r>
            <w:r w:rsidRPr="00731401">
              <w:rPr>
                <w:sz w:val="28"/>
                <w:szCs w:val="28"/>
              </w:rPr>
              <w:t>)</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w:t>
            </w: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i/>
                <w:sz w:val="28"/>
                <w:szCs w:val="28"/>
              </w:rPr>
            </w:pPr>
            <w:r w:rsidRPr="00731401">
              <w:rPr>
                <w:sz w:val="28"/>
                <w:szCs w:val="28"/>
                <w:lang w:val="en-US"/>
              </w:rPr>
              <w:t>Incomplete</w:t>
            </w:r>
          </w:p>
        </w:tc>
      </w:tr>
      <w:tr w:rsidR="00D70C05" w:rsidRPr="00731401" w:rsidTr="0057513F">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P</w:t>
            </w:r>
          </w:p>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 xml:space="preserve"> (Pass)</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b/>
                <w:sz w:val="28"/>
                <w:szCs w:val="28"/>
                <w:lang w:val="en-US"/>
              </w:rPr>
            </w:pPr>
            <w:r w:rsidRPr="00731401">
              <w:rPr>
                <w:b/>
                <w:sz w:val="28"/>
                <w:szCs w:val="28"/>
                <w:lang w:val="en-US"/>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b/>
                <w:sz w:val="28"/>
                <w:szCs w:val="28"/>
                <w:lang w:val="en-US"/>
              </w:rPr>
            </w:pPr>
            <w:r w:rsidRPr="00731401">
              <w:rPr>
                <w:b/>
                <w:sz w:val="28"/>
                <w:szCs w:val="28"/>
              </w:rPr>
              <w:t>-</w:t>
            </w:r>
          </w:p>
          <w:p w:rsidR="00D70C05" w:rsidRPr="00731401" w:rsidRDefault="00D70C05" w:rsidP="0057513F">
            <w:pPr>
              <w:pStyle w:val="BodyText2"/>
              <w:spacing w:after="0" w:line="240" w:lineRule="auto"/>
              <w:jc w:val="center"/>
              <w:rPr>
                <w:b/>
                <w:sz w:val="28"/>
                <w:szCs w:val="28"/>
                <w:lang w:val="en-US"/>
              </w:rPr>
            </w:pP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i/>
                <w:sz w:val="28"/>
                <w:szCs w:val="28"/>
              </w:rPr>
            </w:pPr>
            <w:r w:rsidRPr="00731401">
              <w:rPr>
                <w:sz w:val="28"/>
                <w:szCs w:val="28"/>
                <w:lang w:val="en-US"/>
              </w:rPr>
              <w:t>Pass</w:t>
            </w:r>
          </w:p>
        </w:tc>
      </w:tr>
      <w:tr w:rsidR="00D70C05" w:rsidRPr="00731401" w:rsidTr="0057513F">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 xml:space="preserve">NP </w:t>
            </w:r>
          </w:p>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 xml:space="preserve">(No </w:t>
            </w:r>
            <w:r w:rsidRPr="00731401">
              <w:rPr>
                <w:sz w:val="28"/>
                <w:szCs w:val="28"/>
              </w:rPr>
              <w:t>Р</w:t>
            </w:r>
            <w:r w:rsidRPr="00731401">
              <w:rPr>
                <w:sz w:val="28"/>
                <w:szCs w:val="28"/>
                <w:lang w:val="en-US"/>
              </w:rPr>
              <w:t>ass)</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b/>
                <w:sz w:val="28"/>
                <w:szCs w:val="28"/>
              </w:rPr>
            </w:pPr>
            <w:r w:rsidRPr="00731401">
              <w:rPr>
                <w:b/>
                <w:sz w:val="28"/>
                <w:szCs w:val="28"/>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b/>
                <w:sz w:val="28"/>
                <w:szCs w:val="28"/>
              </w:rPr>
            </w:pPr>
            <w:r w:rsidRPr="00731401">
              <w:rPr>
                <w:b/>
                <w:sz w:val="28"/>
                <w:szCs w:val="28"/>
              </w:rPr>
              <w:t>-</w:t>
            </w:r>
          </w:p>
          <w:p w:rsidR="00D70C05" w:rsidRPr="00731401" w:rsidRDefault="00D70C05" w:rsidP="0057513F">
            <w:pPr>
              <w:pStyle w:val="BodyText2"/>
              <w:spacing w:after="0" w:line="240" w:lineRule="auto"/>
              <w:jc w:val="center"/>
              <w:rPr>
                <w:b/>
                <w:sz w:val="28"/>
                <w:szCs w:val="28"/>
              </w:rPr>
            </w:pP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i/>
                <w:sz w:val="28"/>
                <w:szCs w:val="28"/>
                <w:lang w:val="en-US"/>
              </w:rPr>
            </w:pPr>
            <w:r w:rsidRPr="00731401">
              <w:rPr>
                <w:sz w:val="28"/>
                <w:szCs w:val="28"/>
                <w:lang w:val="en-US"/>
              </w:rPr>
              <w:t>No</w:t>
            </w:r>
            <w:r w:rsidRPr="00731401">
              <w:rPr>
                <w:i/>
                <w:sz w:val="28"/>
                <w:szCs w:val="28"/>
                <w:lang w:val="en-US"/>
              </w:rPr>
              <w:t xml:space="preserve"> </w:t>
            </w:r>
            <w:r w:rsidRPr="00731401">
              <w:rPr>
                <w:sz w:val="28"/>
                <w:szCs w:val="28"/>
                <w:lang w:val="en-US"/>
              </w:rPr>
              <w:t>Pass</w:t>
            </w:r>
          </w:p>
        </w:tc>
      </w:tr>
      <w:tr w:rsidR="00D70C05" w:rsidRPr="00731401" w:rsidTr="0057513F">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 xml:space="preserve">W </w:t>
            </w:r>
          </w:p>
          <w:p w:rsidR="00D70C05" w:rsidRPr="00731401" w:rsidRDefault="00D70C05" w:rsidP="0057513F">
            <w:pPr>
              <w:pStyle w:val="BodyText2"/>
              <w:spacing w:after="0" w:line="240" w:lineRule="auto"/>
              <w:jc w:val="center"/>
              <w:rPr>
                <w:sz w:val="28"/>
                <w:szCs w:val="28"/>
              </w:rPr>
            </w:pPr>
            <w:r w:rsidRPr="00731401">
              <w:rPr>
                <w:sz w:val="28"/>
                <w:szCs w:val="28"/>
              </w:rPr>
              <w:t>(</w:t>
            </w:r>
            <w:r w:rsidRPr="00731401">
              <w:rPr>
                <w:sz w:val="28"/>
                <w:szCs w:val="28"/>
                <w:lang w:val="en-US"/>
              </w:rPr>
              <w:t>Withdrawal</w:t>
            </w:r>
            <w:r w:rsidRPr="00731401">
              <w:rPr>
                <w:sz w:val="28"/>
                <w:szCs w:val="28"/>
              </w:rPr>
              <w:t>)</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w:t>
            </w: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i/>
                <w:sz w:val="28"/>
                <w:szCs w:val="28"/>
              </w:rPr>
            </w:pPr>
            <w:r w:rsidRPr="00731401">
              <w:rPr>
                <w:sz w:val="28"/>
                <w:szCs w:val="28"/>
                <w:lang w:val="en-US"/>
              </w:rPr>
              <w:t>Withdrawal</w:t>
            </w:r>
          </w:p>
        </w:tc>
      </w:tr>
      <w:tr w:rsidR="00D70C05" w:rsidRPr="00731401" w:rsidTr="0057513F">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pacing w:val="-6"/>
                <w:sz w:val="28"/>
                <w:szCs w:val="28"/>
                <w:lang w:val="en-US"/>
              </w:rPr>
              <w:t xml:space="preserve">AW </w:t>
            </w:r>
            <w:r w:rsidRPr="00731401">
              <w:rPr>
                <w:spacing w:val="-6"/>
                <w:sz w:val="28"/>
                <w:szCs w:val="28"/>
              </w:rPr>
              <w:t xml:space="preserve"> </w:t>
            </w:r>
            <w:r w:rsidRPr="00731401">
              <w:rPr>
                <w:spacing w:val="-6"/>
                <w:sz w:val="28"/>
                <w:szCs w:val="28"/>
                <w:lang w:val="en-US"/>
              </w:rPr>
              <w:t>(Academic Withdrawal)</w:t>
            </w:r>
          </w:p>
        </w:tc>
        <w:tc>
          <w:tcPr>
            <w:tcW w:w="830" w:type="pct"/>
            <w:tcBorders>
              <w:top w:val="nil"/>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p>
        </w:tc>
        <w:tc>
          <w:tcPr>
            <w:tcW w:w="812" w:type="pct"/>
            <w:tcBorders>
              <w:top w:val="nil"/>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p>
        </w:tc>
        <w:tc>
          <w:tcPr>
            <w:tcW w:w="2360" w:type="pct"/>
            <w:tcBorders>
              <w:top w:val="nil"/>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i/>
                <w:sz w:val="28"/>
                <w:szCs w:val="28"/>
              </w:rPr>
            </w:pPr>
            <w:r w:rsidRPr="00731401">
              <w:rPr>
                <w:spacing w:val="-6"/>
                <w:sz w:val="28"/>
                <w:szCs w:val="28"/>
                <w:lang w:val="en-US"/>
              </w:rPr>
              <w:t>Academic Withdrawal</w:t>
            </w:r>
          </w:p>
        </w:tc>
      </w:tr>
      <w:tr w:rsidR="00D70C05"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 xml:space="preserve">AU </w:t>
            </w:r>
          </w:p>
          <w:p w:rsidR="00D70C05" w:rsidRPr="00731401" w:rsidRDefault="00D70C05" w:rsidP="0057513F">
            <w:pPr>
              <w:pStyle w:val="BodyText2"/>
              <w:spacing w:after="0" w:line="240" w:lineRule="auto"/>
              <w:jc w:val="center"/>
              <w:rPr>
                <w:sz w:val="28"/>
                <w:szCs w:val="28"/>
              </w:rPr>
            </w:pPr>
            <w:r w:rsidRPr="00731401">
              <w:rPr>
                <w:sz w:val="28"/>
                <w:szCs w:val="28"/>
              </w:rPr>
              <w:t>(</w:t>
            </w:r>
            <w:r w:rsidRPr="00731401">
              <w:rPr>
                <w:sz w:val="28"/>
                <w:szCs w:val="28"/>
                <w:lang w:val="en-US"/>
              </w:rPr>
              <w:t>Audit</w:t>
            </w:r>
            <w:r w:rsidRPr="00731401">
              <w:rPr>
                <w:sz w:val="28"/>
                <w:szCs w:val="28"/>
              </w:rPr>
              <w:t>)</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w:t>
            </w: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i/>
                <w:sz w:val="28"/>
                <w:szCs w:val="28"/>
              </w:rPr>
            </w:pPr>
            <w:r w:rsidRPr="00731401">
              <w:rPr>
                <w:sz w:val="28"/>
                <w:szCs w:val="28"/>
                <w:lang w:val="en-US"/>
              </w:rPr>
              <w:t>Audit</w:t>
            </w:r>
          </w:p>
        </w:tc>
      </w:tr>
      <w:tr w:rsidR="00D70C05"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 xml:space="preserve">Атт. </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30-60, 50-100</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p>
        </w:tc>
      </w:tr>
      <w:tr w:rsidR="00D70C05"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lang w:val="en-US"/>
              </w:rPr>
              <w:t>Haven’t</w:t>
            </w:r>
            <w:r w:rsidRPr="00731401">
              <w:rPr>
                <w:sz w:val="28"/>
                <w:szCs w:val="28"/>
              </w:rPr>
              <w:t>.</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r w:rsidRPr="00731401">
              <w:rPr>
                <w:sz w:val="28"/>
                <w:szCs w:val="28"/>
              </w:rPr>
              <w:t>0-29, 0-49</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rPr>
            </w:pPr>
          </w:p>
        </w:tc>
      </w:tr>
      <w:tr w:rsidR="00D70C05"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R (Retake)</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w:t>
            </w: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70C05" w:rsidRPr="00731401" w:rsidRDefault="00D70C05" w:rsidP="0057513F">
            <w:pPr>
              <w:pStyle w:val="BodyText2"/>
              <w:spacing w:after="0" w:line="240" w:lineRule="auto"/>
              <w:jc w:val="center"/>
              <w:rPr>
                <w:sz w:val="28"/>
                <w:szCs w:val="28"/>
                <w:lang w:val="en-US"/>
              </w:rPr>
            </w:pPr>
            <w:r w:rsidRPr="00731401">
              <w:rPr>
                <w:sz w:val="28"/>
                <w:szCs w:val="28"/>
                <w:lang w:val="en-US"/>
              </w:rPr>
              <w:t>-</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D70C05" w:rsidRPr="00731401" w:rsidRDefault="00D70C05" w:rsidP="0057513F">
            <w:pPr>
              <w:pStyle w:val="a"/>
              <w:jc w:val="center"/>
              <w:rPr>
                <w:sz w:val="28"/>
                <w:szCs w:val="28"/>
                <w:lang w:val="en-US"/>
              </w:rPr>
            </w:pPr>
            <w:r w:rsidRPr="00731401">
              <w:rPr>
                <w:sz w:val="28"/>
                <w:szCs w:val="28"/>
                <w:lang w:val="en-US"/>
              </w:rPr>
              <w:t>Retake</w:t>
            </w:r>
          </w:p>
        </w:tc>
      </w:tr>
    </w:tbl>
    <w:p w:rsidR="00D70C05" w:rsidRPr="00731401" w:rsidRDefault="00D70C05" w:rsidP="00377ACD">
      <w:pPr>
        <w:snapToGrid/>
        <w:rPr>
          <w:sz w:val="28"/>
          <w:szCs w:val="28"/>
          <w:lang w:eastAsia="en-US"/>
        </w:rPr>
      </w:pPr>
    </w:p>
    <w:p w:rsidR="00D70C05" w:rsidRPr="00731401" w:rsidRDefault="00D70C05" w:rsidP="00377ACD">
      <w:pPr>
        <w:autoSpaceDE w:val="0"/>
        <w:autoSpaceDN w:val="0"/>
        <w:snapToGrid/>
        <w:rPr>
          <w:b/>
          <w:sz w:val="28"/>
          <w:szCs w:val="28"/>
          <w:lang w:val="en-US" w:eastAsia="en-US"/>
        </w:rPr>
      </w:pPr>
      <w:r w:rsidRPr="00575A20">
        <w:rPr>
          <w:sz w:val="28"/>
          <w:szCs w:val="28"/>
          <w:lang w:val="en-US" w:eastAsia="en-US"/>
        </w:rPr>
        <w:br/>
      </w:r>
      <w:r w:rsidRPr="00575A20">
        <w:rPr>
          <w:sz w:val="28"/>
          <w:szCs w:val="28"/>
          <w:lang w:val="en-US" w:eastAsia="en-US"/>
        </w:rPr>
        <w:br/>
      </w:r>
      <w:r w:rsidRPr="00575A20">
        <w:rPr>
          <w:sz w:val="28"/>
          <w:szCs w:val="28"/>
          <w:lang w:val="en-US" w:eastAsia="en-US"/>
        </w:rPr>
        <w:br/>
      </w:r>
      <w:r w:rsidRPr="00575A20">
        <w:rPr>
          <w:rStyle w:val="hps"/>
          <w:i/>
          <w:sz w:val="28"/>
          <w:szCs w:val="28"/>
          <w:lang w:val="en-US" w:eastAsia="en-US"/>
        </w:rPr>
        <w:t>Discussed</w:t>
      </w:r>
      <w:r w:rsidRPr="00575A20">
        <w:rPr>
          <w:i/>
          <w:sz w:val="28"/>
          <w:szCs w:val="28"/>
          <w:lang w:val="en-US" w:eastAsia="en-US"/>
        </w:rPr>
        <w:t xml:space="preserve"> </w:t>
      </w:r>
      <w:r w:rsidRPr="00575A20">
        <w:rPr>
          <w:rStyle w:val="hps"/>
          <w:i/>
          <w:sz w:val="28"/>
          <w:szCs w:val="28"/>
          <w:lang w:val="en-US" w:eastAsia="en-US"/>
        </w:rPr>
        <w:t>at a meeting of</w:t>
      </w:r>
      <w:r w:rsidRPr="00575A20">
        <w:rPr>
          <w:i/>
          <w:sz w:val="28"/>
          <w:szCs w:val="28"/>
          <w:lang w:val="en-US" w:eastAsia="en-US"/>
        </w:rPr>
        <w:t xml:space="preserve"> </w:t>
      </w:r>
      <w:r w:rsidRPr="00575A20">
        <w:rPr>
          <w:rStyle w:val="hps"/>
          <w:i/>
          <w:sz w:val="28"/>
          <w:szCs w:val="28"/>
          <w:lang w:val="en-US" w:eastAsia="en-US"/>
        </w:rPr>
        <w:t>the Department of</w:t>
      </w:r>
      <w:r w:rsidRPr="00575A20">
        <w:rPr>
          <w:i/>
          <w:sz w:val="28"/>
          <w:szCs w:val="28"/>
          <w:lang w:val="en-US" w:eastAsia="en-US"/>
        </w:rPr>
        <w:t xml:space="preserve"> </w:t>
      </w:r>
      <w:r w:rsidRPr="00731401">
        <w:rPr>
          <w:sz w:val="28"/>
          <w:szCs w:val="28"/>
          <w:lang w:val="en-US" w:eastAsia="en-US"/>
        </w:rPr>
        <w:t>molecular biology and genetics division</w:t>
      </w:r>
      <w:r w:rsidRPr="00575A20">
        <w:rPr>
          <w:i/>
          <w:sz w:val="28"/>
          <w:szCs w:val="28"/>
          <w:lang w:val="en-US" w:eastAsia="en-US"/>
        </w:rPr>
        <w:br/>
      </w:r>
      <w:r w:rsidRPr="00575A20">
        <w:rPr>
          <w:rStyle w:val="hps"/>
          <w:i/>
          <w:sz w:val="28"/>
          <w:szCs w:val="28"/>
          <w:lang w:val="en-US" w:eastAsia="en-US"/>
        </w:rPr>
        <w:t>Protocol</w:t>
      </w:r>
      <w:r w:rsidRPr="00575A20">
        <w:rPr>
          <w:i/>
          <w:sz w:val="28"/>
          <w:szCs w:val="28"/>
          <w:lang w:val="en-US" w:eastAsia="en-US"/>
        </w:rPr>
        <w:t xml:space="preserve"> </w:t>
      </w:r>
      <w:r w:rsidRPr="00575A20">
        <w:rPr>
          <w:rStyle w:val="hps"/>
          <w:i/>
          <w:sz w:val="28"/>
          <w:szCs w:val="28"/>
          <w:lang w:val="en-US" w:eastAsia="en-US"/>
        </w:rPr>
        <w:t>No __</w:t>
      </w:r>
      <w:r w:rsidRPr="00575A20">
        <w:rPr>
          <w:i/>
          <w:sz w:val="28"/>
          <w:szCs w:val="28"/>
          <w:lang w:val="en-US" w:eastAsia="en-US"/>
        </w:rPr>
        <w:t xml:space="preserve">    </w:t>
      </w:r>
      <w:r w:rsidRPr="00575A20">
        <w:rPr>
          <w:rStyle w:val="hps"/>
          <w:i/>
          <w:sz w:val="28"/>
          <w:szCs w:val="28"/>
          <w:lang w:val="en-US" w:eastAsia="en-US"/>
        </w:rPr>
        <w:t xml:space="preserve"> "__"</w:t>
      </w:r>
      <w:r w:rsidRPr="00575A20">
        <w:rPr>
          <w:i/>
          <w:sz w:val="28"/>
          <w:szCs w:val="28"/>
          <w:lang w:val="en-US" w:eastAsia="en-US"/>
        </w:rPr>
        <w:t xml:space="preserve"> </w:t>
      </w:r>
      <w:r w:rsidRPr="00575A20">
        <w:rPr>
          <w:rStyle w:val="hps"/>
          <w:i/>
          <w:sz w:val="28"/>
          <w:szCs w:val="28"/>
          <w:lang w:val="en-US" w:eastAsia="en-US"/>
        </w:rPr>
        <w:t>___________</w:t>
      </w:r>
      <w:r w:rsidRPr="00575A20">
        <w:rPr>
          <w:i/>
          <w:sz w:val="28"/>
          <w:szCs w:val="28"/>
          <w:lang w:val="en-US" w:eastAsia="en-US"/>
        </w:rPr>
        <w:br/>
      </w:r>
      <w:r w:rsidRPr="00575A20">
        <w:rPr>
          <w:i/>
          <w:sz w:val="28"/>
          <w:szCs w:val="28"/>
          <w:lang w:val="en-US" w:eastAsia="en-US"/>
        </w:rPr>
        <w:br/>
      </w:r>
      <w:r w:rsidRPr="00575A20">
        <w:rPr>
          <w:i/>
          <w:sz w:val="28"/>
          <w:szCs w:val="28"/>
          <w:lang w:val="en-US" w:eastAsia="en-US"/>
        </w:rPr>
        <w:br/>
      </w:r>
    </w:p>
    <w:p w:rsidR="00D70C05" w:rsidRPr="00731401" w:rsidRDefault="00D70C05" w:rsidP="00377ACD">
      <w:pPr>
        <w:widowControl w:val="0"/>
        <w:autoSpaceDE w:val="0"/>
        <w:autoSpaceDN w:val="0"/>
        <w:adjustRightInd w:val="0"/>
        <w:snapToGrid/>
        <w:rPr>
          <w:sz w:val="28"/>
          <w:szCs w:val="28"/>
          <w:lang w:val="en-US" w:eastAsia="en-US"/>
        </w:rPr>
      </w:pPr>
      <w:r w:rsidRPr="00731401">
        <w:rPr>
          <w:b/>
          <w:sz w:val="28"/>
          <w:szCs w:val="28"/>
          <w:lang w:val="en-US" w:eastAsia="en-US"/>
        </w:rPr>
        <w:t xml:space="preserve">Chief of the </w:t>
      </w:r>
      <w:r w:rsidRPr="00731401">
        <w:rPr>
          <w:sz w:val="28"/>
          <w:szCs w:val="28"/>
          <w:lang w:val="en-US" w:eastAsia="en-US"/>
        </w:rPr>
        <w:t xml:space="preserve">molecular biology </w:t>
      </w:r>
    </w:p>
    <w:p w:rsidR="00D70C05" w:rsidRPr="00731401" w:rsidRDefault="00D70C05" w:rsidP="00377ACD">
      <w:pPr>
        <w:widowControl w:val="0"/>
        <w:autoSpaceDE w:val="0"/>
        <w:autoSpaceDN w:val="0"/>
        <w:adjustRightInd w:val="0"/>
        <w:snapToGrid/>
        <w:rPr>
          <w:b/>
          <w:sz w:val="28"/>
          <w:szCs w:val="28"/>
          <w:lang w:val="en-US" w:eastAsia="en-US"/>
        </w:rPr>
      </w:pPr>
      <w:r w:rsidRPr="00731401">
        <w:rPr>
          <w:sz w:val="28"/>
          <w:szCs w:val="28"/>
          <w:lang w:val="en-US" w:eastAsia="en-US"/>
        </w:rPr>
        <w:t>and genetics division</w:t>
      </w:r>
      <w:r w:rsidRPr="00731401">
        <w:rPr>
          <w:b/>
          <w:sz w:val="28"/>
          <w:szCs w:val="28"/>
          <w:lang w:val="en-US" w:eastAsia="en-US"/>
        </w:rPr>
        <w:t>, Professor                                                 Z.G. Aitasheva</w:t>
      </w:r>
    </w:p>
    <w:p w:rsidR="00D70C05" w:rsidRPr="00731401" w:rsidRDefault="00D70C05" w:rsidP="00377ACD">
      <w:pPr>
        <w:widowControl w:val="0"/>
        <w:autoSpaceDE w:val="0"/>
        <w:autoSpaceDN w:val="0"/>
        <w:adjustRightInd w:val="0"/>
        <w:snapToGrid/>
        <w:rPr>
          <w:b/>
          <w:sz w:val="28"/>
          <w:szCs w:val="28"/>
          <w:lang w:val="en-US" w:eastAsia="en-US"/>
        </w:rPr>
      </w:pPr>
    </w:p>
    <w:p w:rsidR="00D70C05" w:rsidRPr="00731401" w:rsidRDefault="00D70C05" w:rsidP="00377ACD">
      <w:pPr>
        <w:widowControl w:val="0"/>
        <w:autoSpaceDE w:val="0"/>
        <w:autoSpaceDN w:val="0"/>
        <w:adjustRightInd w:val="0"/>
        <w:snapToGrid/>
        <w:rPr>
          <w:b/>
          <w:sz w:val="28"/>
          <w:szCs w:val="28"/>
          <w:lang w:val="en-US" w:eastAsia="en-US"/>
        </w:rPr>
      </w:pPr>
    </w:p>
    <w:p w:rsidR="00D70C05" w:rsidRPr="00731401" w:rsidRDefault="00D70C05" w:rsidP="00377ACD">
      <w:pPr>
        <w:widowControl w:val="0"/>
        <w:autoSpaceDE w:val="0"/>
        <w:autoSpaceDN w:val="0"/>
        <w:adjustRightInd w:val="0"/>
        <w:snapToGrid/>
        <w:rPr>
          <w:b/>
          <w:sz w:val="28"/>
          <w:szCs w:val="28"/>
          <w:lang w:val="en-US" w:eastAsia="en-US"/>
        </w:rPr>
      </w:pPr>
      <w:r w:rsidRPr="00731401">
        <w:rPr>
          <w:b/>
          <w:sz w:val="28"/>
          <w:szCs w:val="28"/>
          <w:lang w:val="en-US" w:eastAsia="en-US"/>
        </w:rPr>
        <w:t>Lecturer:                                                                                    A.B. Bigaliyev</w:t>
      </w:r>
    </w:p>
    <w:p w:rsidR="00D70C05" w:rsidRPr="00731401" w:rsidRDefault="00D70C05" w:rsidP="00377ACD">
      <w:pPr>
        <w:snapToGrid/>
        <w:rPr>
          <w:sz w:val="28"/>
          <w:szCs w:val="28"/>
          <w:lang w:val="kk-KZ" w:eastAsia="en-US"/>
        </w:rPr>
      </w:pPr>
    </w:p>
    <w:p w:rsidR="00D70C05" w:rsidRPr="00731401" w:rsidRDefault="00D70C05" w:rsidP="00377ACD">
      <w:pPr>
        <w:tabs>
          <w:tab w:val="left" w:pos="3585"/>
        </w:tabs>
        <w:snapToGrid/>
        <w:rPr>
          <w:color w:val="333333"/>
          <w:sz w:val="28"/>
          <w:szCs w:val="28"/>
          <w:shd w:val="clear" w:color="auto" w:fill="FFFFFF"/>
          <w:lang w:val="kk-KZ" w:eastAsia="en-US"/>
        </w:rPr>
      </w:pPr>
    </w:p>
    <w:p w:rsidR="00D70C05" w:rsidRDefault="00D70C05" w:rsidP="00377ACD">
      <w:pPr>
        <w:shd w:val="clear" w:color="auto" w:fill="FFFFFF"/>
        <w:snapToGrid/>
        <w:jc w:val="both"/>
        <w:rPr>
          <w:color w:val="333333"/>
          <w:sz w:val="28"/>
          <w:szCs w:val="28"/>
          <w:shd w:val="clear" w:color="auto" w:fill="FFFFFF"/>
          <w:lang w:val="en-US" w:eastAsia="en-US"/>
        </w:rPr>
      </w:pPr>
      <w:r w:rsidRPr="00731401">
        <w:rPr>
          <w:color w:val="333333"/>
          <w:sz w:val="28"/>
          <w:szCs w:val="28"/>
          <w:shd w:val="clear" w:color="auto" w:fill="FFFFFF"/>
          <w:lang w:val="en-US" w:eastAsia="en-US"/>
        </w:rPr>
        <w:tab/>
      </w:r>
      <w:r w:rsidRPr="00731401">
        <w:rPr>
          <w:color w:val="333333"/>
          <w:sz w:val="28"/>
          <w:szCs w:val="28"/>
          <w:shd w:val="clear" w:color="auto" w:fill="FFFFFF"/>
          <w:lang w:val="en-US" w:eastAsia="en-US"/>
        </w:rPr>
        <w:tab/>
      </w:r>
      <w:r w:rsidRPr="00731401">
        <w:rPr>
          <w:color w:val="333333"/>
          <w:sz w:val="28"/>
          <w:szCs w:val="28"/>
          <w:shd w:val="clear" w:color="auto" w:fill="FFFFFF"/>
          <w:lang w:val="en-US" w:eastAsia="en-US"/>
        </w:rPr>
        <w:tab/>
      </w:r>
    </w:p>
    <w:p w:rsidR="00D70C05" w:rsidRDefault="00D70C05" w:rsidP="00377ACD">
      <w:pPr>
        <w:shd w:val="clear" w:color="auto" w:fill="FFFFFF"/>
        <w:snapToGrid/>
        <w:jc w:val="center"/>
        <w:rPr>
          <w:sz w:val="28"/>
          <w:szCs w:val="28"/>
          <w:lang w:val="en-US" w:eastAsia="en-US"/>
        </w:rPr>
      </w:pPr>
      <w:r w:rsidRPr="00F81C95">
        <w:rPr>
          <w:b/>
          <w:color w:val="333333"/>
          <w:sz w:val="28"/>
          <w:szCs w:val="28"/>
          <w:lang w:val="en-US" w:eastAsia="en-US"/>
        </w:rPr>
        <w:t>Exams q</w:t>
      </w:r>
      <w:r w:rsidRPr="00F81C95">
        <w:rPr>
          <w:rStyle w:val="apple-converted-space"/>
          <w:b/>
          <w:color w:val="333333"/>
          <w:sz w:val="28"/>
          <w:szCs w:val="28"/>
          <w:lang w:val="en-US" w:eastAsia="en-US"/>
        </w:rPr>
        <w:t xml:space="preserve">uestion </w:t>
      </w:r>
      <w:r w:rsidRPr="00F81C95">
        <w:rPr>
          <w:b/>
          <w:color w:val="333333"/>
          <w:sz w:val="28"/>
          <w:szCs w:val="28"/>
          <w:lang w:val="en-US" w:eastAsia="en-US"/>
        </w:rPr>
        <w:t xml:space="preserve"> </w:t>
      </w:r>
    </w:p>
    <w:p w:rsidR="00D70C05" w:rsidRPr="00575A20" w:rsidRDefault="00D70C05" w:rsidP="00377ACD">
      <w:pPr>
        <w:shd w:val="clear" w:color="auto" w:fill="FFFFFF"/>
        <w:snapToGrid/>
        <w:jc w:val="both"/>
        <w:rPr>
          <w:color w:val="000000"/>
          <w:sz w:val="28"/>
          <w:szCs w:val="28"/>
          <w:lang w:val="en-US" w:eastAsia="en-US"/>
        </w:rPr>
      </w:pPr>
      <w:r w:rsidRPr="00F81C95">
        <w:rPr>
          <w:sz w:val="28"/>
          <w:szCs w:val="28"/>
          <w:lang w:val="en-US" w:eastAsia="en-US"/>
        </w:rPr>
        <w:br/>
      </w:r>
      <w:r w:rsidRPr="00575A20">
        <w:rPr>
          <w:sz w:val="28"/>
          <w:szCs w:val="28"/>
          <w:lang w:val="en-US" w:eastAsia="en-US"/>
        </w:rPr>
        <w:t xml:space="preserve">1 Subject, tasks and methods of genetics. Periods of genetics. </w:t>
      </w:r>
      <w:r w:rsidRPr="00575A20">
        <w:rPr>
          <w:sz w:val="28"/>
          <w:szCs w:val="28"/>
          <w:lang w:val="en-US" w:eastAsia="en-US"/>
        </w:rPr>
        <w:br/>
        <w:t>2.</w:t>
      </w:r>
      <w:r w:rsidRPr="00731401">
        <w:rPr>
          <w:sz w:val="28"/>
          <w:szCs w:val="28"/>
          <w:lang w:val="en-US" w:eastAsia="en-US"/>
        </w:rPr>
        <w:t xml:space="preserve"> Hybridization </w:t>
      </w:r>
      <w:r w:rsidRPr="00575A20">
        <w:rPr>
          <w:sz w:val="28"/>
          <w:szCs w:val="28"/>
          <w:lang w:val="en-US" w:eastAsia="en-US"/>
        </w:rPr>
        <w:t xml:space="preserve">method for the study of heredity. </w:t>
      </w:r>
      <w:r w:rsidRPr="00575A20">
        <w:rPr>
          <w:sz w:val="28"/>
          <w:szCs w:val="28"/>
          <w:lang w:val="en-US" w:eastAsia="en-US"/>
        </w:rPr>
        <w:br/>
        <w:t xml:space="preserve">3 Monohybrid crossing. I, II Mendel's laws, their cytological basis. </w:t>
      </w:r>
      <w:r w:rsidRPr="00575A20">
        <w:rPr>
          <w:sz w:val="28"/>
          <w:szCs w:val="28"/>
          <w:lang w:val="en-US" w:eastAsia="en-US"/>
        </w:rPr>
        <w:br/>
        <w:t xml:space="preserve">4 Di and poligibrids crossing. 3th Mendel's law and its cytological study. The general formula for splitting for independent inheritance of traits. </w:t>
      </w:r>
      <w:r w:rsidRPr="00575A20">
        <w:rPr>
          <w:sz w:val="28"/>
          <w:szCs w:val="28"/>
          <w:lang w:val="en-US" w:eastAsia="en-US"/>
        </w:rPr>
        <w:br/>
        <w:t xml:space="preserve">5 Condition of Mendelian traits. Mendelian traits in man (autosomal dominant, autosomal recessive, examples). </w:t>
      </w:r>
      <w:r w:rsidRPr="00575A20">
        <w:rPr>
          <w:sz w:val="28"/>
          <w:szCs w:val="28"/>
          <w:lang w:val="en-US" w:eastAsia="en-US"/>
        </w:rPr>
        <w:br/>
        <w:t xml:space="preserve">6 Types of interaction of alleles: dominance, overdominance, and </w:t>
      </w:r>
      <w:r>
        <w:rPr>
          <w:sz w:val="28"/>
          <w:szCs w:val="28"/>
          <w:lang w:val="en-US" w:eastAsia="en-US"/>
        </w:rPr>
        <w:t>c</w:t>
      </w:r>
      <w:r w:rsidRPr="00575A20">
        <w:rPr>
          <w:sz w:val="28"/>
          <w:szCs w:val="28"/>
          <w:lang w:val="en-US" w:eastAsia="en-US"/>
        </w:rPr>
        <w:t xml:space="preserve">odominance of multiple allelism phenomenon. </w:t>
      </w:r>
      <w:r w:rsidRPr="00575A20">
        <w:rPr>
          <w:sz w:val="28"/>
          <w:szCs w:val="28"/>
          <w:lang w:val="en-US" w:eastAsia="en-US"/>
        </w:rPr>
        <w:br/>
      </w:r>
      <w:r w:rsidRPr="00731401">
        <w:rPr>
          <w:sz w:val="28"/>
          <w:szCs w:val="28"/>
          <w:lang w:val="en-US" w:eastAsia="en-US"/>
        </w:rPr>
        <w:t xml:space="preserve">7 </w:t>
      </w:r>
      <w:r w:rsidRPr="00575A20">
        <w:rPr>
          <w:sz w:val="28"/>
          <w:szCs w:val="28"/>
          <w:lang w:val="en-US" w:eastAsia="en-US"/>
        </w:rPr>
        <w:t>Incomplete</w:t>
      </w:r>
      <w:r w:rsidRPr="00731401">
        <w:rPr>
          <w:sz w:val="28"/>
          <w:szCs w:val="28"/>
          <w:lang w:val="en-US" w:eastAsia="en-US"/>
        </w:rPr>
        <w:t xml:space="preserve"> </w:t>
      </w:r>
      <w:r w:rsidRPr="00575A20">
        <w:rPr>
          <w:sz w:val="28"/>
          <w:szCs w:val="28"/>
          <w:lang w:val="en-US" w:eastAsia="en-US"/>
        </w:rPr>
        <w:t>dominance</w:t>
      </w:r>
      <w:r w:rsidRPr="00731401">
        <w:rPr>
          <w:sz w:val="28"/>
          <w:szCs w:val="28"/>
          <w:lang w:val="en-US" w:eastAsia="en-US"/>
        </w:rPr>
        <w:t>. The d</w:t>
      </w:r>
      <w:r w:rsidRPr="00575A20">
        <w:rPr>
          <w:sz w:val="28"/>
          <w:szCs w:val="28"/>
          <w:lang w:val="en-US" w:eastAsia="en-US"/>
        </w:rPr>
        <w:t xml:space="preserve">efinitions. Examples (see the nature of inheritance cystinuria, sickle-cell anemia, thalassemia, akatalazee). </w:t>
      </w:r>
      <w:r w:rsidRPr="00575A20">
        <w:rPr>
          <w:sz w:val="28"/>
          <w:szCs w:val="28"/>
          <w:lang w:val="en-US" w:eastAsia="en-US"/>
        </w:rPr>
        <w:br/>
        <w:t xml:space="preserve">8 Multiple allelism (determining the cause of the process of evolution, the nature of the inside interaction between alleles). Examples. </w:t>
      </w:r>
      <w:r w:rsidRPr="00575A20">
        <w:rPr>
          <w:sz w:val="28"/>
          <w:szCs w:val="28"/>
          <w:lang w:val="en-US" w:eastAsia="en-US"/>
        </w:rPr>
        <w:br/>
        <w:t xml:space="preserve">9 Inheritance of blood groups in AB0 systems. </w:t>
      </w:r>
      <w:r w:rsidRPr="00575A20">
        <w:rPr>
          <w:sz w:val="28"/>
          <w:szCs w:val="28"/>
          <w:lang w:val="en-US" w:eastAsia="en-US"/>
        </w:rPr>
        <w:br/>
        <w:t xml:space="preserve">10 Inheritance and Rh factor (the system of Wiener and Fisher-Flight). </w:t>
      </w:r>
      <w:r w:rsidRPr="00575A20">
        <w:rPr>
          <w:sz w:val="28"/>
          <w:szCs w:val="28"/>
          <w:lang w:val="en-US" w:eastAsia="en-US"/>
        </w:rPr>
        <w:br/>
      </w:r>
    </w:p>
    <w:p w:rsidR="00D70C05" w:rsidRPr="00575A20" w:rsidRDefault="00D70C05" w:rsidP="00377ACD">
      <w:pPr>
        <w:shd w:val="clear" w:color="auto" w:fill="FFFFFF"/>
        <w:snapToGrid/>
        <w:jc w:val="both"/>
        <w:rPr>
          <w:sz w:val="28"/>
          <w:szCs w:val="28"/>
          <w:lang w:val="en-US" w:eastAsia="en-US"/>
        </w:rPr>
      </w:pPr>
      <w:r w:rsidRPr="00575A20">
        <w:rPr>
          <w:sz w:val="28"/>
          <w:szCs w:val="28"/>
          <w:lang w:val="en-US" w:eastAsia="en-US"/>
        </w:rPr>
        <w:t xml:space="preserve">11 Medical value: incompatibility of peoples on blood groups and Rh factor. </w:t>
      </w:r>
      <w:r w:rsidRPr="00575A20">
        <w:rPr>
          <w:sz w:val="28"/>
          <w:szCs w:val="28"/>
          <w:lang w:val="en-US" w:eastAsia="en-US"/>
        </w:rPr>
        <w:br/>
        <w:t xml:space="preserve">12 The complementary interaction of genes. The definitions. Nature of the splitting (9: 7) to consider specific examples. </w:t>
      </w:r>
      <w:r w:rsidRPr="00575A20">
        <w:rPr>
          <w:sz w:val="28"/>
          <w:szCs w:val="28"/>
          <w:lang w:val="en-US" w:eastAsia="en-US"/>
        </w:rPr>
        <w:br/>
        <w:t xml:space="preserve">13 Epistasis. The definitions. Dominant and recessive epistasis. Know the concept of "epistatic gene" (suppressor gene, a gene-inhibitor) and "hypostatic gene." </w:t>
      </w:r>
      <w:r w:rsidRPr="00575A20">
        <w:rPr>
          <w:sz w:val="28"/>
          <w:szCs w:val="28"/>
          <w:lang w:val="en-US" w:eastAsia="en-US"/>
        </w:rPr>
        <w:br/>
        <w:t xml:space="preserve">14 Dominant epistasis. Nature of the splitting (13: 3) to consider a concrete example. </w:t>
      </w:r>
      <w:r w:rsidRPr="00575A20">
        <w:rPr>
          <w:sz w:val="28"/>
          <w:szCs w:val="28"/>
          <w:lang w:val="en-US" w:eastAsia="en-US"/>
        </w:rPr>
        <w:br/>
        <w:t xml:space="preserve">15 Recessive epistasis. The definitions. Consider the example of the Bombay phenomenon. </w:t>
      </w:r>
      <w:r w:rsidRPr="00575A20">
        <w:rPr>
          <w:sz w:val="28"/>
          <w:szCs w:val="28"/>
          <w:lang w:val="en-US" w:eastAsia="en-US"/>
        </w:rPr>
        <w:br/>
        <w:t xml:space="preserve">16 Polymeric gene interactions. The definitions, examples. The additive effect of genes. Consider the examples: the inheritance of growth and color. </w:t>
      </w:r>
      <w:r w:rsidRPr="00575A20">
        <w:rPr>
          <w:sz w:val="28"/>
          <w:szCs w:val="28"/>
          <w:lang w:val="en-US" w:eastAsia="en-US"/>
        </w:rPr>
        <w:br/>
        <w:t xml:space="preserve">17 Characteristics of Drosophila as a genetic object. </w:t>
      </w:r>
      <w:r w:rsidRPr="00575A20">
        <w:rPr>
          <w:sz w:val="28"/>
          <w:szCs w:val="28"/>
          <w:lang w:val="en-US" w:eastAsia="en-US"/>
        </w:rPr>
        <w:br/>
        <w:t xml:space="preserve">18 Methods for chromosome mapping. </w:t>
      </w:r>
      <w:r w:rsidRPr="00575A20">
        <w:rPr>
          <w:sz w:val="28"/>
          <w:szCs w:val="28"/>
          <w:lang w:val="en-US" w:eastAsia="en-US"/>
        </w:rPr>
        <w:br/>
        <w:t xml:space="preserve">19 The phenomenon of gens linkage. Linkage groups and their number. Crossingover. Probability of crossing over. Chromosome theory of heredity. </w:t>
      </w:r>
      <w:r w:rsidRPr="00575A20">
        <w:rPr>
          <w:sz w:val="28"/>
          <w:szCs w:val="28"/>
          <w:lang w:val="en-US" w:eastAsia="en-US"/>
        </w:rPr>
        <w:br/>
      </w:r>
    </w:p>
    <w:p w:rsidR="00D70C05" w:rsidRPr="00575A20" w:rsidRDefault="00D70C05" w:rsidP="00377ACD">
      <w:pPr>
        <w:shd w:val="clear" w:color="auto" w:fill="FFFFFF"/>
        <w:snapToGrid/>
        <w:jc w:val="both"/>
        <w:rPr>
          <w:color w:val="000000"/>
          <w:sz w:val="28"/>
          <w:szCs w:val="28"/>
          <w:lang w:val="en-US" w:eastAsia="en-US"/>
        </w:rPr>
      </w:pPr>
      <w:r w:rsidRPr="00575A20">
        <w:rPr>
          <w:sz w:val="28"/>
          <w:szCs w:val="28"/>
          <w:lang w:val="en-US" w:eastAsia="en-US"/>
        </w:rPr>
        <w:t xml:space="preserve">20, Inheritance of sexually linked: </w:t>
      </w:r>
      <w:r w:rsidRPr="00575A20">
        <w:rPr>
          <w:sz w:val="28"/>
          <w:szCs w:val="28"/>
          <w:lang w:val="en-US" w:eastAsia="en-US"/>
        </w:rPr>
        <w:br/>
        <w:t xml:space="preserve">• list the loci of full and partial engagement with the X-chromosome; </w:t>
      </w:r>
      <w:r w:rsidRPr="00575A20">
        <w:rPr>
          <w:sz w:val="28"/>
          <w:szCs w:val="28"/>
          <w:lang w:val="en-US" w:eastAsia="en-US"/>
        </w:rPr>
        <w:br/>
        <w:t xml:space="preserve">• golandric properties and the nature of their inheritance; </w:t>
      </w:r>
      <w:r w:rsidRPr="00575A20">
        <w:rPr>
          <w:sz w:val="28"/>
          <w:szCs w:val="28"/>
          <w:lang w:val="en-US" w:eastAsia="en-US"/>
        </w:rPr>
        <w:br/>
      </w:r>
    </w:p>
    <w:p w:rsidR="00D70C05" w:rsidRPr="00575A20" w:rsidRDefault="00D70C05" w:rsidP="00377ACD">
      <w:pPr>
        <w:shd w:val="clear" w:color="auto" w:fill="FFFFFF"/>
        <w:snapToGrid/>
        <w:jc w:val="both"/>
        <w:rPr>
          <w:color w:val="000000"/>
          <w:sz w:val="28"/>
          <w:szCs w:val="28"/>
          <w:lang w:val="en-US" w:eastAsia="en-US"/>
        </w:rPr>
      </w:pPr>
      <w:r w:rsidRPr="00575A20">
        <w:rPr>
          <w:sz w:val="28"/>
          <w:szCs w:val="28"/>
          <w:lang w:val="en-US" w:eastAsia="en-US"/>
        </w:rPr>
        <w:t xml:space="preserve">21 Properties limited and  controlled the sexual. The definition, examples. </w:t>
      </w:r>
      <w:r w:rsidRPr="00575A20">
        <w:rPr>
          <w:sz w:val="28"/>
          <w:szCs w:val="28"/>
          <w:lang w:val="en-US" w:eastAsia="en-US"/>
        </w:rPr>
        <w:br/>
        <w:t xml:space="preserve">22 Man as a specific object of genetic analysis. </w:t>
      </w:r>
      <w:r w:rsidRPr="00575A20">
        <w:rPr>
          <w:sz w:val="28"/>
          <w:szCs w:val="28"/>
          <w:lang w:val="en-US" w:eastAsia="en-US"/>
        </w:rPr>
        <w:br/>
        <w:t xml:space="preserve">23 Genealogical research method. Rules for compiling genealogies cart. Analysis of pedigrees with monogenic inheritance of the character: </w:t>
      </w:r>
      <w:r w:rsidRPr="00575A20">
        <w:rPr>
          <w:sz w:val="28"/>
          <w:szCs w:val="28"/>
          <w:lang w:val="en-US" w:eastAsia="en-US"/>
        </w:rPr>
        <w:br/>
        <w:t xml:space="preserve">• golandric type of inheritance; </w:t>
      </w:r>
      <w:r w:rsidRPr="00575A20">
        <w:rPr>
          <w:sz w:val="28"/>
          <w:szCs w:val="28"/>
          <w:lang w:val="en-US" w:eastAsia="en-US"/>
        </w:rPr>
        <w:br/>
        <w:t xml:space="preserve">• properties of dominant and recessive type of inheritance; </w:t>
      </w:r>
      <w:r w:rsidRPr="00575A20">
        <w:rPr>
          <w:sz w:val="28"/>
          <w:szCs w:val="28"/>
          <w:lang w:val="en-US" w:eastAsia="en-US"/>
        </w:rPr>
        <w:br/>
        <w:t xml:space="preserve">• know the characteristics of autosomal and X-linked inheritance type for both the dominant and recessive traits to; </w:t>
      </w:r>
      <w:r w:rsidRPr="00575A20">
        <w:rPr>
          <w:sz w:val="28"/>
          <w:szCs w:val="28"/>
          <w:lang w:val="en-US" w:eastAsia="en-US"/>
        </w:rPr>
        <w:br/>
      </w:r>
    </w:p>
    <w:p w:rsidR="00D70C05" w:rsidRPr="00575A20" w:rsidRDefault="00D70C05" w:rsidP="00377ACD">
      <w:pPr>
        <w:shd w:val="clear" w:color="auto" w:fill="FFFFFF"/>
        <w:snapToGrid/>
        <w:jc w:val="both"/>
        <w:rPr>
          <w:color w:val="000000"/>
          <w:sz w:val="28"/>
          <w:szCs w:val="28"/>
          <w:lang w:val="en-US" w:eastAsia="en-US"/>
        </w:rPr>
      </w:pPr>
      <w:r w:rsidRPr="00575A20">
        <w:rPr>
          <w:sz w:val="28"/>
          <w:szCs w:val="28"/>
          <w:lang w:val="en-US" w:eastAsia="en-US"/>
        </w:rPr>
        <w:t xml:space="preserve">24 Medical genetic counseling (problem, the indications for treatment, the stages of counseling). </w:t>
      </w:r>
      <w:r w:rsidRPr="00575A20">
        <w:rPr>
          <w:sz w:val="28"/>
          <w:szCs w:val="28"/>
          <w:lang w:val="en-US" w:eastAsia="en-US"/>
        </w:rPr>
        <w:br/>
        <w:t xml:space="preserve">25 Cytogenetic method study of heredity. Karyotyping method. </w:t>
      </w:r>
      <w:r w:rsidRPr="00575A20">
        <w:rPr>
          <w:sz w:val="28"/>
          <w:szCs w:val="28"/>
          <w:lang w:val="en-US" w:eastAsia="en-US"/>
        </w:rPr>
        <w:br/>
        <w:t xml:space="preserve">26 Cytological methods of rapid diagnosis: </w:t>
      </w:r>
      <w:r w:rsidRPr="00575A20">
        <w:rPr>
          <w:sz w:val="28"/>
          <w:szCs w:val="28"/>
          <w:lang w:val="en-US" w:eastAsia="en-US"/>
        </w:rPr>
        <w:br/>
        <w:t xml:space="preserve">• methods for determining the X-sex chromatin (Barr bodies and "drumsticks"); </w:t>
      </w:r>
      <w:r w:rsidRPr="00575A20">
        <w:rPr>
          <w:sz w:val="28"/>
          <w:szCs w:val="28"/>
          <w:lang w:val="en-US" w:eastAsia="en-US"/>
        </w:rPr>
        <w:br/>
        <w:t xml:space="preserve">• methods for the determination of U-sex chromatin; </w:t>
      </w:r>
      <w:r w:rsidRPr="00575A20">
        <w:rPr>
          <w:sz w:val="28"/>
          <w:szCs w:val="28"/>
          <w:lang w:val="en-US" w:eastAsia="en-US"/>
        </w:rPr>
        <w:br/>
        <w:t xml:space="preserve">27 The concepts of the methods of laboratory diagnosis of metabolic diseases (for example, phenylketonuria). </w:t>
      </w:r>
      <w:r w:rsidRPr="00575A20">
        <w:rPr>
          <w:sz w:val="28"/>
          <w:szCs w:val="28"/>
          <w:lang w:val="en-US" w:eastAsia="en-US"/>
        </w:rPr>
        <w:br/>
        <w:t xml:space="preserve">28 Twins method of research. Concordance and discordance twins. Holzinger formula and its application. The role of genetic and environmental factors in the development of symptoms. </w:t>
      </w:r>
      <w:r w:rsidRPr="00575A20">
        <w:rPr>
          <w:sz w:val="28"/>
          <w:szCs w:val="28"/>
          <w:lang w:val="en-US" w:eastAsia="en-US"/>
        </w:rPr>
        <w:br/>
      </w:r>
    </w:p>
    <w:p w:rsidR="00D70C05" w:rsidRPr="00575A20" w:rsidRDefault="00D70C05" w:rsidP="00377ACD">
      <w:pPr>
        <w:shd w:val="clear" w:color="auto" w:fill="FFFFFF"/>
        <w:snapToGrid/>
        <w:jc w:val="both"/>
        <w:rPr>
          <w:color w:val="000000"/>
          <w:sz w:val="28"/>
          <w:szCs w:val="28"/>
          <w:lang w:val="en-US" w:eastAsia="en-US"/>
        </w:rPr>
      </w:pPr>
      <w:r w:rsidRPr="00731401">
        <w:rPr>
          <w:sz w:val="28"/>
          <w:szCs w:val="28"/>
          <w:lang w:val="en-US" w:eastAsia="en-US"/>
        </w:rPr>
        <w:t xml:space="preserve">29 </w:t>
      </w:r>
      <w:r w:rsidRPr="00575A20">
        <w:rPr>
          <w:sz w:val="28"/>
          <w:szCs w:val="28"/>
          <w:lang w:val="en-US" w:eastAsia="en-US"/>
        </w:rPr>
        <w:t>Population</w:t>
      </w:r>
      <w:r w:rsidRPr="00731401">
        <w:rPr>
          <w:sz w:val="28"/>
          <w:szCs w:val="28"/>
          <w:lang w:val="en-US" w:eastAsia="en-US"/>
        </w:rPr>
        <w:t>-</w:t>
      </w:r>
      <w:r w:rsidRPr="00575A20">
        <w:rPr>
          <w:sz w:val="28"/>
          <w:szCs w:val="28"/>
          <w:lang w:val="en-US" w:eastAsia="en-US"/>
        </w:rPr>
        <w:t>statistical</w:t>
      </w:r>
      <w:r w:rsidRPr="00731401">
        <w:rPr>
          <w:sz w:val="28"/>
          <w:szCs w:val="28"/>
          <w:lang w:val="en-US" w:eastAsia="en-US"/>
        </w:rPr>
        <w:t xml:space="preserve"> </w:t>
      </w:r>
      <w:r w:rsidRPr="00575A20">
        <w:rPr>
          <w:sz w:val="28"/>
          <w:szCs w:val="28"/>
          <w:lang w:val="en-US" w:eastAsia="en-US"/>
        </w:rPr>
        <w:t>method</w:t>
      </w:r>
      <w:r w:rsidRPr="00731401">
        <w:rPr>
          <w:sz w:val="28"/>
          <w:szCs w:val="28"/>
          <w:lang w:val="en-US" w:eastAsia="en-US"/>
        </w:rPr>
        <w:t xml:space="preserve"> </w:t>
      </w:r>
      <w:r w:rsidRPr="00575A20">
        <w:rPr>
          <w:sz w:val="28"/>
          <w:szCs w:val="28"/>
          <w:lang w:val="en-US" w:eastAsia="en-US"/>
        </w:rPr>
        <w:t>for</w:t>
      </w:r>
      <w:r w:rsidRPr="00731401">
        <w:rPr>
          <w:sz w:val="28"/>
          <w:szCs w:val="28"/>
          <w:lang w:val="en-US" w:eastAsia="en-US"/>
        </w:rPr>
        <w:t xml:space="preserve"> </w:t>
      </w:r>
      <w:r w:rsidRPr="00575A20">
        <w:rPr>
          <w:sz w:val="28"/>
          <w:szCs w:val="28"/>
          <w:lang w:val="en-US" w:eastAsia="en-US"/>
        </w:rPr>
        <w:t>the</w:t>
      </w:r>
      <w:r w:rsidRPr="00731401">
        <w:rPr>
          <w:sz w:val="28"/>
          <w:szCs w:val="28"/>
          <w:lang w:val="en-US" w:eastAsia="en-US"/>
        </w:rPr>
        <w:t xml:space="preserve"> </w:t>
      </w:r>
      <w:r w:rsidRPr="00575A20">
        <w:rPr>
          <w:sz w:val="28"/>
          <w:szCs w:val="28"/>
          <w:lang w:val="en-US" w:eastAsia="en-US"/>
        </w:rPr>
        <w:t>study</w:t>
      </w:r>
      <w:r w:rsidRPr="00731401">
        <w:rPr>
          <w:sz w:val="28"/>
          <w:szCs w:val="28"/>
          <w:lang w:val="en-US" w:eastAsia="en-US"/>
        </w:rPr>
        <w:t xml:space="preserve">. The </w:t>
      </w:r>
      <w:r w:rsidRPr="00575A20">
        <w:rPr>
          <w:sz w:val="28"/>
          <w:szCs w:val="28"/>
          <w:lang w:val="en-US" w:eastAsia="en-US"/>
        </w:rPr>
        <w:t xml:space="preserve">definition, stages of the study. Law Hardy - Weinberg and his position. Conditions of the law. Practical application of the law in human genetics. </w:t>
      </w:r>
      <w:r w:rsidRPr="00575A20">
        <w:rPr>
          <w:sz w:val="28"/>
          <w:szCs w:val="28"/>
          <w:lang w:val="en-US" w:eastAsia="en-US"/>
        </w:rPr>
        <w:br/>
        <w:t xml:space="preserve">30 Dermatoglyphic method of research (definition, history of development, application). Formation of skin patterns in humans and their characterization. </w:t>
      </w:r>
      <w:r w:rsidRPr="00575A20">
        <w:rPr>
          <w:sz w:val="28"/>
          <w:szCs w:val="28"/>
          <w:lang w:val="en-US" w:eastAsia="en-US"/>
        </w:rPr>
        <w:br/>
        <w:t xml:space="preserve">31 Dermatoglyphics with hereditary pathology examples. </w:t>
      </w:r>
      <w:r w:rsidRPr="00575A20">
        <w:rPr>
          <w:sz w:val="28"/>
          <w:szCs w:val="28"/>
          <w:lang w:val="en-US" w:eastAsia="en-US"/>
        </w:rPr>
        <w:br/>
      </w:r>
    </w:p>
    <w:p w:rsidR="00D70C05" w:rsidRPr="00575A20" w:rsidRDefault="00D70C05" w:rsidP="00377ACD">
      <w:pPr>
        <w:shd w:val="clear" w:color="auto" w:fill="FFFFFF"/>
        <w:snapToGrid/>
        <w:ind w:hanging="360"/>
        <w:jc w:val="both"/>
        <w:rPr>
          <w:color w:val="000000"/>
          <w:sz w:val="28"/>
          <w:szCs w:val="28"/>
          <w:lang w:val="en-US" w:eastAsia="en-US"/>
        </w:rPr>
      </w:pPr>
      <w:r w:rsidRPr="00575A20">
        <w:rPr>
          <w:sz w:val="28"/>
          <w:szCs w:val="28"/>
          <w:lang w:val="en-US" w:eastAsia="en-US"/>
        </w:rPr>
        <w:t xml:space="preserve">32 Methods of prenatal diagnosis. Ultrasound and amniocentesis. The essence of the method and meaning. </w:t>
      </w:r>
      <w:r w:rsidRPr="00575A20">
        <w:rPr>
          <w:sz w:val="28"/>
          <w:szCs w:val="28"/>
          <w:lang w:val="en-US" w:eastAsia="en-US"/>
        </w:rPr>
        <w:br/>
      </w:r>
    </w:p>
    <w:p w:rsidR="00D70C05" w:rsidRPr="00575A20" w:rsidRDefault="00D70C05" w:rsidP="00377ACD">
      <w:pPr>
        <w:shd w:val="clear" w:color="auto" w:fill="FFFFFF"/>
        <w:snapToGrid/>
        <w:ind w:hanging="360"/>
        <w:jc w:val="both"/>
        <w:rPr>
          <w:color w:val="000000"/>
          <w:sz w:val="28"/>
          <w:szCs w:val="28"/>
          <w:lang w:val="en-US" w:eastAsia="en-US"/>
        </w:rPr>
      </w:pPr>
      <w:r w:rsidRPr="00575A20">
        <w:rPr>
          <w:sz w:val="28"/>
          <w:szCs w:val="28"/>
          <w:lang w:val="en-US" w:eastAsia="en-US"/>
        </w:rPr>
        <w:t xml:space="preserve">33 Variability. Forms of variability (modification, combinative, genotypic). Determining the characteristic value in the evolution and ontogenesis. </w:t>
      </w:r>
      <w:r w:rsidRPr="00575A20">
        <w:rPr>
          <w:sz w:val="28"/>
          <w:szCs w:val="28"/>
          <w:lang w:val="en-US" w:eastAsia="en-US"/>
        </w:rPr>
        <w:br/>
      </w:r>
    </w:p>
    <w:p w:rsidR="00D70C05" w:rsidRPr="00731401" w:rsidRDefault="00D70C05" w:rsidP="00377ACD">
      <w:pPr>
        <w:shd w:val="clear" w:color="auto" w:fill="FFFFFF"/>
        <w:snapToGrid/>
        <w:jc w:val="both"/>
        <w:rPr>
          <w:sz w:val="28"/>
          <w:szCs w:val="28"/>
          <w:lang w:val="en-US" w:eastAsia="en-US"/>
        </w:rPr>
      </w:pPr>
      <w:r w:rsidRPr="00575A20">
        <w:rPr>
          <w:sz w:val="28"/>
          <w:szCs w:val="28"/>
          <w:lang w:val="en-US" w:eastAsia="en-US"/>
        </w:rPr>
        <w:t xml:space="preserve">34 Modification variability. Norm reaction, examples. The adaptive nature of the modifications, phenocopies. </w:t>
      </w:r>
      <w:r w:rsidRPr="00575A20">
        <w:rPr>
          <w:sz w:val="28"/>
          <w:szCs w:val="28"/>
          <w:lang w:val="en-US" w:eastAsia="en-US"/>
        </w:rPr>
        <w:br/>
        <w:t xml:space="preserve">35 Mutational variability. Classification of mutations: </w:t>
      </w:r>
      <w:r w:rsidRPr="00575A20">
        <w:rPr>
          <w:sz w:val="28"/>
          <w:szCs w:val="28"/>
          <w:lang w:val="en-US" w:eastAsia="en-US"/>
        </w:rPr>
        <w:br/>
        <w:t xml:space="preserve">• spontaneous and induced; </w:t>
      </w:r>
      <w:r w:rsidRPr="00575A20">
        <w:rPr>
          <w:sz w:val="28"/>
          <w:szCs w:val="28"/>
          <w:lang w:val="en-US" w:eastAsia="en-US"/>
        </w:rPr>
        <w:br/>
        <w:t xml:space="preserve">• generative and somatic; </w:t>
      </w:r>
      <w:r w:rsidRPr="00575A20">
        <w:rPr>
          <w:sz w:val="28"/>
          <w:szCs w:val="28"/>
          <w:lang w:val="en-US" w:eastAsia="en-US"/>
        </w:rPr>
        <w:br/>
        <w:t xml:space="preserve">• genomic, chromosomal aberrations and gene mutations; </w:t>
      </w:r>
      <w:r w:rsidRPr="00575A20">
        <w:rPr>
          <w:sz w:val="28"/>
          <w:szCs w:val="28"/>
          <w:lang w:val="en-US" w:eastAsia="en-US"/>
        </w:rPr>
        <w:br/>
        <w:t xml:space="preserve">• lethal, half-lethal, neutral, positive; </w:t>
      </w:r>
      <w:r w:rsidRPr="00575A20">
        <w:rPr>
          <w:sz w:val="28"/>
          <w:szCs w:val="28"/>
          <w:lang w:val="en-US" w:eastAsia="en-US"/>
        </w:rPr>
        <w:br/>
        <w:t xml:space="preserve">36 The mechanisms of spontaneous and induced mutagenesis. "Hot spots" mutations. </w:t>
      </w:r>
      <w:r w:rsidRPr="00575A20">
        <w:rPr>
          <w:sz w:val="28"/>
          <w:szCs w:val="28"/>
          <w:lang w:val="en-US" w:eastAsia="en-US"/>
        </w:rPr>
        <w:br/>
        <w:t xml:space="preserve">37 Genomic mutations and their classification (poly-and geteroploidiya cells). Mechanism disorders. </w:t>
      </w:r>
      <w:r w:rsidRPr="00575A20">
        <w:rPr>
          <w:sz w:val="28"/>
          <w:szCs w:val="28"/>
          <w:lang w:val="en-US" w:eastAsia="en-US"/>
        </w:rPr>
        <w:br/>
        <w:t xml:space="preserve">38 Geteroploidiya in the autosomes. Syndromes and methods for their diagnosis. </w:t>
      </w:r>
      <w:r w:rsidRPr="00575A20">
        <w:rPr>
          <w:sz w:val="28"/>
          <w:szCs w:val="28"/>
          <w:lang w:val="en-US" w:eastAsia="en-US"/>
        </w:rPr>
        <w:br/>
        <w:t xml:space="preserve">39 Geteroploidii in the sex chromosomes. Syndromes and methods for their diagnosis. </w:t>
      </w:r>
      <w:r w:rsidRPr="00575A20">
        <w:rPr>
          <w:sz w:val="28"/>
          <w:szCs w:val="28"/>
          <w:lang w:val="en-US" w:eastAsia="en-US"/>
        </w:rPr>
        <w:br/>
        <w:t xml:space="preserve">40 Chromosomal aberrations and their classification. </w:t>
      </w:r>
      <w:r w:rsidRPr="00575A20">
        <w:rPr>
          <w:sz w:val="28"/>
          <w:szCs w:val="28"/>
          <w:lang w:val="en-US" w:eastAsia="en-US"/>
        </w:rPr>
        <w:br/>
        <w:t xml:space="preserve">41 Syndromes caused by disturbance of chromosome structure, and methods of diagnosis. </w:t>
      </w:r>
      <w:r w:rsidRPr="00575A20">
        <w:rPr>
          <w:sz w:val="28"/>
          <w:szCs w:val="28"/>
          <w:lang w:val="en-US" w:eastAsia="en-US"/>
        </w:rPr>
        <w:br/>
        <w:t xml:space="preserve">42 Gene mutations and their classification. </w:t>
      </w:r>
      <w:r w:rsidRPr="00575A20">
        <w:rPr>
          <w:sz w:val="28"/>
          <w:szCs w:val="28"/>
          <w:lang w:val="en-US" w:eastAsia="en-US"/>
        </w:rPr>
        <w:br/>
        <w:t xml:space="preserve">43 Molecular disease. The definitions, their classification: </w:t>
      </w:r>
      <w:r w:rsidRPr="00575A20">
        <w:rPr>
          <w:sz w:val="28"/>
          <w:szCs w:val="28"/>
          <w:lang w:val="en-US" w:eastAsia="en-US"/>
        </w:rPr>
        <w:br/>
        <w:t xml:space="preserve">• monogenic diseases, types of inheritance, examples; </w:t>
      </w:r>
      <w:r w:rsidRPr="00575A20">
        <w:rPr>
          <w:sz w:val="28"/>
          <w:szCs w:val="28"/>
          <w:lang w:val="en-US" w:eastAsia="en-US"/>
        </w:rPr>
        <w:br/>
        <w:t xml:space="preserve">• polygenic and multifactorial disease, examples; </w:t>
      </w:r>
      <w:r w:rsidRPr="00575A20">
        <w:rPr>
          <w:sz w:val="28"/>
          <w:szCs w:val="28"/>
          <w:lang w:val="en-US" w:eastAsia="en-US"/>
        </w:rPr>
        <w:br/>
        <w:t xml:space="preserve">44 Metabolic diseases (fermentopatology). The definitions, types of inheritance examples. </w:t>
      </w:r>
      <w:r w:rsidRPr="00575A20">
        <w:rPr>
          <w:sz w:val="28"/>
          <w:szCs w:val="28"/>
          <w:lang w:val="en-US" w:eastAsia="en-US"/>
        </w:rPr>
        <w:br/>
        <w:t xml:space="preserve">45 Phenylketonuria. Type inheritance mechanism of the disease, methods of diagnosis. </w:t>
      </w:r>
      <w:r w:rsidRPr="00575A20">
        <w:rPr>
          <w:sz w:val="28"/>
          <w:szCs w:val="28"/>
          <w:lang w:val="en-US" w:eastAsia="en-US"/>
        </w:rPr>
        <w:br/>
        <w:t xml:space="preserve">46 Principles of treatment of hereditary diseases. Gene therapy. </w:t>
      </w:r>
      <w:r w:rsidRPr="00575A20">
        <w:rPr>
          <w:sz w:val="28"/>
          <w:szCs w:val="28"/>
          <w:lang w:val="en-US" w:eastAsia="en-US"/>
        </w:rPr>
        <w:br/>
        <w:t xml:space="preserve">47 Mutagenic factors and their effects on the genetic apparatus of the cell. Komutagenic effects. The concept of anti-mutagenic, and reparogenasis desmutagens. </w:t>
      </w:r>
      <w:r w:rsidRPr="00575A20">
        <w:rPr>
          <w:sz w:val="28"/>
          <w:szCs w:val="28"/>
          <w:lang w:val="en-US" w:eastAsia="en-US"/>
        </w:rPr>
        <w:br/>
        <w:t xml:space="preserve">48 Mechanisms for repairing damaged DNA structure: prereplicative  repair (photoreactivation and excision repair). </w:t>
      </w:r>
      <w:r w:rsidRPr="00575A20">
        <w:rPr>
          <w:sz w:val="28"/>
          <w:szCs w:val="28"/>
          <w:lang w:val="en-US" w:eastAsia="en-US"/>
        </w:rPr>
        <w:br/>
        <w:t xml:space="preserve">49 Replicative and post-replicative DNA repair. </w:t>
      </w:r>
      <w:r w:rsidRPr="00575A20">
        <w:rPr>
          <w:sz w:val="28"/>
          <w:szCs w:val="28"/>
          <w:lang w:val="en-US" w:eastAsia="en-US"/>
        </w:rPr>
        <w:br/>
        <w:t xml:space="preserve">50 Stem cells and their characteristics. </w:t>
      </w:r>
      <w:r w:rsidRPr="00575A20">
        <w:rPr>
          <w:sz w:val="28"/>
          <w:szCs w:val="28"/>
          <w:lang w:val="en-US" w:eastAsia="en-US"/>
        </w:rPr>
        <w:br/>
        <w:t xml:space="preserve">51 Modern methods of studying DNA. Sequencing. </w:t>
      </w:r>
      <w:r w:rsidRPr="00575A20">
        <w:rPr>
          <w:sz w:val="28"/>
          <w:szCs w:val="28"/>
          <w:lang w:val="en-US" w:eastAsia="en-US"/>
        </w:rPr>
        <w:br/>
        <w:t xml:space="preserve">52 Diseases of the unconventional mode of inheritance: a mitochondrial disease. </w:t>
      </w:r>
      <w:r w:rsidRPr="00575A20">
        <w:rPr>
          <w:sz w:val="28"/>
          <w:szCs w:val="28"/>
          <w:lang w:val="en-US" w:eastAsia="en-US"/>
        </w:rPr>
        <w:br/>
        <w:t>53 Famous scientists and their achievements: Schwann, Schleiden, Mendel, Correns, Chermak, de Fries, Morgan, Jacob Mono, Creek, Watson, Vavilov, Kolzov, Timofeev Resovskii.</w:t>
      </w:r>
    </w:p>
    <w:p w:rsidR="00D70C05" w:rsidRPr="00731401" w:rsidRDefault="00D70C05" w:rsidP="00377ACD">
      <w:pPr>
        <w:shd w:val="clear" w:color="auto" w:fill="FFFFFF"/>
        <w:snapToGrid/>
        <w:jc w:val="both"/>
        <w:rPr>
          <w:color w:val="000000"/>
          <w:sz w:val="28"/>
          <w:szCs w:val="28"/>
          <w:lang w:val="en-US" w:eastAsia="en-US"/>
        </w:rPr>
      </w:pPr>
    </w:p>
    <w:p w:rsidR="00D70C05" w:rsidRPr="00731401" w:rsidRDefault="00D70C05" w:rsidP="00377ACD">
      <w:pPr>
        <w:shd w:val="clear" w:color="auto" w:fill="FFFFFF"/>
        <w:snapToGrid/>
        <w:jc w:val="both"/>
        <w:rPr>
          <w:color w:val="000000"/>
          <w:sz w:val="28"/>
          <w:szCs w:val="28"/>
          <w:lang w:val="en-US" w:eastAsia="en-US"/>
        </w:rPr>
      </w:pPr>
    </w:p>
    <w:p w:rsidR="00D70C05" w:rsidRPr="00377ACD" w:rsidRDefault="00D70C05">
      <w:pPr>
        <w:rPr>
          <w:lang w:val="en-US"/>
        </w:rPr>
      </w:pPr>
    </w:p>
    <w:sectPr w:rsidR="00D70C05" w:rsidRPr="00377ACD" w:rsidSect="00294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ACD"/>
    <w:rsid w:val="000516CF"/>
    <w:rsid w:val="000808B7"/>
    <w:rsid w:val="002915D8"/>
    <w:rsid w:val="002944D0"/>
    <w:rsid w:val="002E0BEE"/>
    <w:rsid w:val="002E56CA"/>
    <w:rsid w:val="00377ACD"/>
    <w:rsid w:val="00412B01"/>
    <w:rsid w:val="00535D6C"/>
    <w:rsid w:val="0057513F"/>
    <w:rsid w:val="00575A20"/>
    <w:rsid w:val="005D26B1"/>
    <w:rsid w:val="00667F28"/>
    <w:rsid w:val="006B63E6"/>
    <w:rsid w:val="00731401"/>
    <w:rsid w:val="00734866"/>
    <w:rsid w:val="007D1CA4"/>
    <w:rsid w:val="00D70C05"/>
    <w:rsid w:val="00DB123A"/>
    <w:rsid w:val="00F81C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CD"/>
    <w:pPr>
      <w:snapToGri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77ACD"/>
    <w:pPr>
      <w:tabs>
        <w:tab w:val="center" w:pos="4677"/>
        <w:tab w:val="right" w:pos="9355"/>
      </w:tabs>
      <w:snapToGrid/>
    </w:pPr>
    <w:rPr>
      <w:rFonts w:ascii="Calibri" w:hAnsi="Calibri"/>
      <w:sz w:val="22"/>
      <w:szCs w:val="22"/>
      <w:lang w:eastAsia="en-US"/>
    </w:rPr>
  </w:style>
  <w:style w:type="character" w:customStyle="1" w:styleId="FooterChar">
    <w:name w:val="Footer Char"/>
    <w:basedOn w:val="DefaultParagraphFont"/>
    <w:link w:val="Footer"/>
    <w:uiPriority w:val="99"/>
    <w:semiHidden/>
    <w:locked/>
    <w:rsid w:val="00377ACD"/>
    <w:rPr>
      <w:rFonts w:ascii="Calibri" w:eastAsia="Times New Roman" w:hAnsi="Calibri" w:cs="Times New Roman"/>
    </w:rPr>
  </w:style>
  <w:style w:type="character" w:customStyle="1" w:styleId="apple-converted-space">
    <w:name w:val="apple-converted-space"/>
    <w:basedOn w:val="DefaultParagraphFont"/>
    <w:uiPriority w:val="99"/>
    <w:rsid w:val="00377ACD"/>
    <w:rPr>
      <w:rFonts w:cs="Times New Roman"/>
    </w:rPr>
  </w:style>
  <w:style w:type="paragraph" w:styleId="BodyText2">
    <w:name w:val="Body Text 2"/>
    <w:basedOn w:val="Normal"/>
    <w:link w:val="BodyText2Char"/>
    <w:uiPriority w:val="99"/>
    <w:rsid w:val="00377ACD"/>
    <w:pPr>
      <w:snapToGrid/>
      <w:spacing w:after="120" w:line="480" w:lineRule="auto"/>
    </w:pPr>
    <w:rPr>
      <w:rFonts w:eastAsia="Times New Roman"/>
      <w:lang w:eastAsia="en-US"/>
    </w:rPr>
  </w:style>
  <w:style w:type="character" w:customStyle="1" w:styleId="BodyText2Char">
    <w:name w:val="Body Text 2 Char"/>
    <w:basedOn w:val="DefaultParagraphFont"/>
    <w:link w:val="BodyText2"/>
    <w:uiPriority w:val="99"/>
    <w:locked/>
    <w:rsid w:val="00377ACD"/>
    <w:rPr>
      <w:rFonts w:ascii="Times New Roman" w:hAnsi="Times New Roman" w:cs="Times New Roman"/>
      <w:sz w:val="20"/>
      <w:szCs w:val="20"/>
    </w:rPr>
  </w:style>
  <w:style w:type="character" w:customStyle="1" w:styleId="s00">
    <w:name w:val="s00"/>
    <w:uiPriority w:val="99"/>
    <w:rsid w:val="00377ACD"/>
    <w:rPr>
      <w:rFonts w:ascii="Times New Roman" w:hAnsi="Times New Roman"/>
      <w:color w:val="000000"/>
    </w:rPr>
  </w:style>
  <w:style w:type="paragraph" w:customStyle="1" w:styleId="a">
    <w:name w:val="Без отступа"/>
    <w:basedOn w:val="Normal"/>
    <w:uiPriority w:val="99"/>
    <w:rsid w:val="00377ACD"/>
    <w:pPr>
      <w:snapToGrid/>
    </w:pPr>
    <w:rPr>
      <w:szCs w:val="24"/>
    </w:rPr>
  </w:style>
  <w:style w:type="paragraph" w:customStyle="1" w:styleId="Style7">
    <w:name w:val="Style7"/>
    <w:basedOn w:val="Normal"/>
    <w:uiPriority w:val="99"/>
    <w:rsid w:val="00377ACD"/>
    <w:pPr>
      <w:widowControl w:val="0"/>
      <w:autoSpaceDE w:val="0"/>
      <w:autoSpaceDN w:val="0"/>
      <w:adjustRightInd w:val="0"/>
      <w:snapToGrid/>
      <w:spacing w:line="269" w:lineRule="exact"/>
      <w:jc w:val="both"/>
    </w:pPr>
    <w:rPr>
      <w:sz w:val="24"/>
      <w:szCs w:val="24"/>
    </w:rPr>
  </w:style>
  <w:style w:type="character" w:customStyle="1" w:styleId="FontStyle38">
    <w:name w:val="Font Style38"/>
    <w:basedOn w:val="DefaultParagraphFont"/>
    <w:uiPriority w:val="99"/>
    <w:rsid w:val="00377ACD"/>
    <w:rPr>
      <w:rFonts w:ascii="Times New Roman" w:hAnsi="Times New Roman" w:cs="Times New Roman"/>
      <w:sz w:val="22"/>
      <w:szCs w:val="22"/>
    </w:rPr>
  </w:style>
  <w:style w:type="character" w:customStyle="1" w:styleId="hps">
    <w:name w:val="hps"/>
    <w:basedOn w:val="DefaultParagraphFont"/>
    <w:uiPriority w:val="99"/>
    <w:rsid w:val="00377A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Pages>
  <Words>2197</Words>
  <Characters>12525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University named after Al-Faraby</dc:title>
  <dc:subject/>
  <dc:creator>DNA7 X86</dc:creator>
  <cp:keywords/>
  <dc:description/>
  <cp:lastModifiedBy>Bigaliev</cp:lastModifiedBy>
  <cp:revision>3</cp:revision>
  <dcterms:created xsi:type="dcterms:W3CDTF">2014-10-08T02:55:00Z</dcterms:created>
  <dcterms:modified xsi:type="dcterms:W3CDTF">2014-10-08T03:12:00Z</dcterms:modified>
</cp:coreProperties>
</file>